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6F0B" w14:textId="79AA179A" w:rsidR="00DF23C8" w:rsidRDefault="000F0EB2" w:rsidP="00DF23C8">
      <w:pPr>
        <w:pStyle w:val="Heading1"/>
        <w:rPr>
          <w:lang w:val="en-US"/>
        </w:rPr>
      </w:pPr>
      <w:r w:rsidRPr="000F0EB2">
        <w:rPr>
          <w:noProof/>
          <w:lang w:val="en-US"/>
        </w:rPr>
        <mc:AlternateContent>
          <mc:Choice Requires="wps">
            <w:drawing>
              <wp:anchor distT="91440" distB="91440" distL="114300" distR="114300" simplePos="0" relativeHeight="251659264" behindDoc="0" locked="0" layoutInCell="1" allowOverlap="1" wp14:anchorId="0D5870E0" wp14:editId="381AEE92">
                <wp:simplePos x="0" y="0"/>
                <wp:positionH relativeFrom="margin">
                  <wp:align>center</wp:align>
                </wp:positionH>
                <wp:positionV relativeFrom="paragraph">
                  <wp:posOffset>615839</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EB570BA" w14:textId="7645542D" w:rsidR="000F0EB2" w:rsidRDefault="000F0EB2">
                            <w:pPr>
                              <w:pBdr>
                                <w:top w:val="single" w:sz="24" w:space="8" w:color="4472C4" w:themeColor="accent1"/>
                                <w:bottom w:val="single" w:sz="24" w:space="8" w:color="4472C4" w:themeColor="accent1"/>
                              </w:pBdr>
                              <w:rPr>
                                <w:i/>
                                <w:iCs/>
                                <w:color w:val="4472C4" w:themeColor="accent1"/>
                                <w:sz w:val="24"/>
                              </w:rPr>
                            </w:pPr>
                            <w:r w:rsidRPr="000F0EB2">
                              <w:rPr>
                                <w:i/>
                                <w:iCs/>
                                <w:color w:val="4472C4" w:themeColor="accent1"/>
                                <w:sz w:val="24"/>
                              </w:rPr>
                              <w:t>“[S]trive to identify</w:t>
                            </w:r>
                            <w:r>
                              <w:rPr>
                                <w:i/>
                                <w:iCs/>
                                <w:color w:val="4472C4" w:themeColor="accent1"/>
                                <w:sz w:val="24"/>
                              </w:rPr>
                              <w:t xml:space="preserve"> </w:t>
                            </w:r>
                            <w:r w:rsidRPr="000F0EB2">
                              <w:rPr>
                                <w:i/>
                                <w:iCs/>
                                <w:color w:val="4472C4" w:themeColor="accent1"/>
                                <w:sz w:val="24"/>
                              </w:rPr>
                              <w:t>and articulate what the student writer has done well before launching into a fix-it list”</w:t>
                            </w:r>
                            <w:r>
                              <w:rPr>
                                <w:i/>
                                <w:iCs/>
                                <w:color w:val="4472C4" w:themeColor="accent1"/>
                                <w:sz w:val="24"/>
                              </w:rPr>
                              <w:t xml:space="preserve"> (Ferris 168).</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0D5870E0" id="_x0000_t202" coordsize="21600,21600" o:spt="202" path="m,l,21600r21600,l21600,xe">
                <v:stroke joinstyle="miter"/>
                <v:path gradientshapeok="t" o:connecttype="rect"/>
              </v:shapetype>
              <v:shape id="Text Box 2" o:spid="_x0000_s1026" type="#_x0000_t202" style="position:absolute;left:0;text-align:left;margin-left:0;margin-top:48.5pt;width:273.6pt;height:110.55pt;z-index:25165926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" filled="f" stroked="f">
                <v:textbox style="mso-fit-shape-to-text:t">
                  <w:txbxContent>
                    <w:p w14:paraId="6EB570BA" w14:textId="7645542D" w:rsidR="000F0EB2" w:rsidRDefault="000F0EB2">
                      <w:pPr>
                        <w:pBdr>
                          <w:top w:val="single" w:sz="24" w:space="8" w:color="4472C4" w:themeColor="accent1"/>
                          <w:bottom w:val="single" w:sz="24" w:space="8" w:color="4472C4" w:themeColor="accent1"/>
                        </w:pBdr>
                        <w:rPr>
                          <w:i/>
                          <w:iCs/>
                          <w:color w:val="4472C4" w:themeColor="accent1"/>
                          <w:sz w:val="24"/>
                        </w:rPr>
                      </w:pPr>
                      <w:r w:rsidRPr="000F0EB2">
                        <w:rPr>
                          <w:i/>
                          <w:iCs/>
                          <w:color w:val="4472C4" w:themeColor="accent1"/>
                          <w:sz w:val="24"/>
                        </w:rPr>
                        <w:t>“[S]trive to identify</w:t>
                      </w:r>
                      <w:r>
                        <w:rPr>
                          <w:i/>
                          <w:iCs/>
                          <w:color w:val="4472C4" w:themeColor="accent1"/>
                          <w:sz w:val="24"/>
                        </w:rPr>
                        <w:t xml:space="preserve"> </w:t>
                      </w:r>
                      <w:r w:rsidRPr="000F0EB2">
                        <w:rPr>
                          <w:i/>
                          <w:iCs/>
                          <w:color w:val="4472C4" w:themeColor="accent1"/>
                          <w:sz w:val="24"/>
                        </w:rPr>
                        <w:t>and articulate what the student writer has done well before launching into a fix-it list”</w:t>
                      </w:r>
                      <w:r>
                        <w:rPr>
                          <w:i/>
                          <w:iCs/>
                          <w:color w:val="4472C4" w:themeColor="accent1"/>
                          <w:sz w:val="24"/>
                        </w:rPr>
                        <w:t xml:space="preserve"> (Ferris 168).</w:t>
                      </w:r>
                    </w:p>
                  </w:txbxContent>
                </v:textbox>
                <w10:wrap type="topAndBottom" anchorx="margin"/>
              </v:shape>
            </w:pict>
          </mc:Fallback>
        </mc:AlternateContent>
      </w:r>
      <w:r w:rsidR="00DF23C8">
        <w:rPr>
          <w:lang w:val="en-US"/>
        </w:rPr>
        <w:t>Strategies for Commenting on Student Strengths</w:t>
      </w:r>
      <w:r w:rsidR="00DF23C8">
        <w:rPr>
          <w:lang w:val="en-US"/>
        </w:rPr>
        <w:br/>
      </w:r>
    </w:p>
    <w:p w14:paraId="6259EE4C" w14:textId="241728AC" w:rsidR="00D5323E" w:rsidRDefault="00D5323E" w:rsidP="00DF23C8">
      <w:pPr>
        <w:pStyle w:val="Heading2"/>
        <w:rPr>
          <w:lang w:val="en-US"/>
        </w:rPr>
      </w:pPr>
      <w:r w:rsidRPr="00D5323E">
        <w:rPr>
          <w:lang w:val="en-US"/>
        </w:rPr>
        <w:t>Sentence stems for positive comments</w:t>
      </w:r>
    </w:p>
    <w:p w14:paraId="422B4635" w14:textId="77777777" w:rsidR="00D5323E" w:rsidRPr="00D5323E" w:rsidRDefault="00D5323E" w:rsidP="00DF23C8">
      <w:pPr>
        <w:pStyle w:val="Heading3"/>
      </w:pPr>
      <w:r w:rsidRPr="00D5323E">
        <w:t>Comments on strengths</w:t>
      </w:r>
    </w:p>
    <w:p w14:paraId="11312E4E" w14:textId="77777777" w:rsidR="00D5323E" w:rsidRPr="00D5323E" w:rsidRDefault="00D5323E" w:rsidP="00DF23C8">
      <w:pPr>
        <w:pStyle w:val="normaltest"/>
        <w:numPr>
          <w:ilvl w:val="0"/>
          <w:numId w:val="5"/>
        </w:numPr>
      </w:pPr>
      <w:r w:rsidRPr="00D5323E">
        <w:t>Since last time I noticed an improvement of…</w:t>
      </w:r>
    </w:p>
    <w:p w14:paraId="26CA3204" w14:textId="77777777" w:rsidR="00D5323E" w:rsidRPr="00D5323E" w:rsidRDefault="00D5323E" w:rsidP="00DF23C8">
      <w:pPr>
        <w:pStyle w:val="normaltest"/>
        <w:numPr>
          <w:ilvl w:val="0"/>
          <w:numId w:val="5"/>
        </w:numPr>
      </w:pPr>
      <w:r w:rsidRPr="00D5323E">
        <w:t>You have a strong grasp of…</w:t>
      </w:r>
    </w:p>
    <w:p w14:paraId="35ED8877" w14:textId="77777777" w:rsidR="00D5323E" w:rsidRPr="00D5323E" w:rsidRDefault="00D5323E" w:rsidP="00DF23C8">
      <w:pPr>
        <w:pStyle w:val="normaltest"/>
        <w:numPr>
          <w:ilvl w:val="0"/>
          <w:numId w:val="5"/>
        </w:numPr>
      </w:pPr>
      <w:r w:rsidRPr="00D5323E">
        <w:t>I enjoyed…</w:t>
      </w:r>
    </w:p>
    <w:p w14:paraId="7498FBDE" w14:textId="77777777" w:rsidR="00D5323E" w:rsidRPr="00D5323E" w:rsidRDefault="00D5323E" w:rsidP="00DF23C8">
      <w:pPr>
        <w:pStyle w:val="normaltest"/>
        <w:numPr>
          <w:ilvl w:val="0"/>
          <w:numId w:val="5"/>
        </w:numPr>
      </w:pPr>
      <w:r w:rsidRPr="00D5323E">
        <w:t>(For the most part) I found…</w:t>
      </w:r>
    </w:p>
    <w:p w14:paraId="7C88024D" w14:textId="77777777" w:rsidR="00D5323E" w:rsidRPr="00D5323E" w:rsidRDefault="00D5323E" w:rsidP="00DF23C8">
      <w:pPr>
        <w:pStyle w:val="Heading3"/>
      </w:pPr>
      <w:r w:rsidRPr="00D5323E">
        <w:t>Comments for independence nudge</w:t>
      </w:r>
    </w:p>
    <w:p w14:paraId="08CD4993" w14:textId="77777777" w:rsidR="00D5323E" w:rsidRPr="00D5323E" w:rsidRDefault="00D5323E" w:rsidP="00DF23C8">
      <w:pPr>
        <w:pStyle w:val="normaltest"/>
        <w:numPr>
          <w:ilvl w:val="0"/>
          <w:numId w:val="5"/>
        </w:numPr>
      </w:pPr>
      <w:r w:rsidRPr="00D5323E">
        <w:t>Your growth in _________ shows me you might be ready to…</w:t>
      </w:r>
    </w:p>
    <w:p w14:paraId="468C3AC8" w14:textId="77777777" w:rsidR="00D5323E" w:rsidRPr="00D5323E" w:rsidRDefault="00D5323E" w:rsidP="00DF23C8">
      <w:pPr>
        <w:pStyle w:val="Heading3"/>
      </w:pPr>
      <w:r w:rsidRPr="00D5323E">
        <w:t>Comments for struggling students</w:t>
      </w:r>
    </w:p>
    <w:p w14:paraId="0CB7F535" w14:textId="77777777" w:rsidR="00D5323E" w:rsidRPr="00D5323E" w:rsidRDefault="00D5323E" w:rsidP="00DF23C8">
      <w:pPr>
        <w:pStyle w:val="normaltest"/>
        <w:numPr>
          <w:ilvl w:val="0"/>
          <w:numId w:val="5"/>
        </w:numPr>
      </w:pPr>
      <w:r w:rsidRPr="00D5323E">
        <w:t>I see you have made a good effort to…</w:t>
      </w:r>
    </w:p>
    <w:p w14:paraId="0846B0F9" w14:textId="77777777" w:rsidR="00D5323E" w:rsidRDefault="00D5323E" w:rsidP="00DF23C8">
      <w:pPr>
        <w:pStyle w:val="normaltest"/>
        <w:numPr>
          <w:ilvl w:val="0"/>
          <w:numId w:val="5"/>
        </w:numPr>
      </w:pPr>
      <w:r w:rsidRPr="00D5323E">
        <w:t>You are starting to grasp…</w:t>
      </w:r>
    </w:p>
    <w:p w14:paraId="6932AFF9" w14:textId="77777777" w:rsidR="00D5323E" w:rsidRDefault="00D5323E" w:rsidP="00DF23C8">
      <w:pPr>
        <w:pStyle w:val="normaltest"/>
      </w:pPr>
    </w:p>
    <w:p w14:paraId="0C1A6FB2" w14:textId="77777777" w:rsidR="00DF23C8" w:rsidRDefault="00DF23C8" w:rsidP="00DF23C8">
      <w:pPr>
        <w:pStyle w:val="Heading2"/>
        <w:rPr>
          <w:lang w:val="en-US" w:eastAsia="en-CA" w:bidi="ar-SA"/>
        </w:rPr>
      </w:pPr>
      <w:r w:rsidRPr="00EA23F1">
        <w:rPr>
          <w:lang w:val="en-US" w:eastAsia="en-CA" w:bidi="ar-SA"/>
        </w:rPr>
        <w:t>Own the comment by using “I”</w:t>
      </w:r>
    </w:p>
    <w:p w14:paraId="6D3BAF77" w14:textId="77777777" w:rsidR="00EA23F1" w:rsidRPr="00EA23F1" w:rsidRDefault="00EA23F1" w:rsidP="00DF23C8">
      <w:pPr>
        <w:pStyle w:val="Heading3"/>
        <w:rPr>
          <w:lang w:eastAsia="en-CA" w:bidi="ar-SA"/>
        </w:rPr>
      </w:pPr>
      <w:r w:rsidRPr="00EA23F1">
        <w:rPr>
          <w:lang w:val="en-US" w:eastAsia="en-CA" w:bidi="ar-SA"/>
        </w:rPr>
        <w:t>Examples from Karagianni (113):</w:t>
      </w:r>
    </w:p>
    <w:p w14:paraId="25C76417" w14:textId="77777777" w:rsidR="00EA23F1" w:rsidRPr="00EA23F1" w:rsidRDefault="00EA23F1" w:rsidP="00DF23C8">
      <w:pPr>
        <w:pStyle w:val="normaltest"/>
        <w:numPr>
          <w:ilvl w:val="1"/>
          <w:numId w:val="9"/>
        </w:numPr>
        <w:rPr>
          <w:lang w:eastAsia="en-CA" w:bidi="ar-SA"/>
        </w:rPr>
      </w:pPr>
      <w:r w:rsidRPr="00EA23F1">
        <w:rPr>
          <w:lang w:val="en-US" w:eastAsia="en-CA" w:bidi="ar-SA"/>
        </w:rPr>
        <w:t>“I think you should feel proud…”</w:t>
      </w:r>
    </w:p>
    <w:p w14:paraId="6D578392" w14:textId="77777777" w:rsidR="00EA23F1" w:rsidRPr="00EA23F1" w:rsidRDefault="00EA23F1" w:rsidP="00DF23C8">
      <w:pPr>
        <w:pStyle w:val="normaltest"/>
        <w:numPr>
          <w:ilvl w:val="1"/>
          <w:numId w:val="9"/>
        </w:numPr>
        <w:rPr>
          <w:lang w:eastAsia="en-CA" w:bidi="ar-SA"/>
        </w:rPr>
      </w:pPr>
      <w:r w:rsidRPr="00EA23F1">
        <w:rPr>
          <w:lang w:val="en-US" w:eastAsia="en-CA" w:bidi="ar-SA"/>
        </w:rPr>
        <w:t>“I was really happy to see…”</w:t>
      </w:r>
    </w:p>
    <w:p w14:paraId="515F613D" w14:textId="77777777" w:rsidR="00EA23F1" w:rsidRPr="00EA23F1" w:rsidRDefault="00EA23F1" w:rsidP="00DF23C8">
      <w:pPr>
        <w:pStyle w:val="Heading3"/>
        <w:rPr>
          <w:lang w:eastAsia="en-CA" w:bidi="ar-SA"/>
        </w:rPr>
      </w:pPr>
      <w:r w:rsidRPr="00EA23F1">
        <w:rPr>
          <w:lang w:val="en-US" w:eastAsia="en-CA" w:bidi="ar-SA"/>
        </w:rPr>
        <w:t>Other sentence stems:</w:t>
      </w:r>
    </w:p>
    <w:p w14:paraId="53223BE6" w14:textId="77777777" w:rsidR="00EA23F1" w:rsidRPr="00EA23F1" w:rsidRDefault="00EA23F1" w:rsidP="00DF23C8">
      <w:pPr>
        <w:pStyle w:val="normaltest"/>
        <w:numPr>
          <w:ilvl w:val="1"/>
          <w:numId w:val="9"/>
        </w:numPr>
        <w:rPr>
          <w:lang w:eastAsia="en-CA" w:bidi="ar-SA"/>
        </w:rPr>
      </w:pPr>
      <w:r w:rsidRPr="00EA23F1">
        <w:rPr>
          <w:b/>
          <w:bCs/>
          <w:lang w:val="en-US" w:eastAsia="en-CA" w:bidi="ar-SA"/>
        </w:rPr>
        <w:t>I</w:t>
      </w:r>
      <w:r w:rsidRPr="00EA23F1">
        <w:rPr>
          <w:lang w:val="en-US" w:eastAsia="en-CA" w:bidi="ar-SA"/>
        </w:rPr>
        <w:t xml:space="preserve"> found…</w:t>
      </w:r>
    </w:p>
    <w:p w14:paraId="6360BF1E" w14:textId="77777777" w:rsidR="00EA23F1" w:rsidRPr="00EA23F1" w:rsidRDefault="00EA23F1" w:rsidP="00DF23C8">
      <w:pPr>
        <w:pStyle w:val="normaltest"/>
        <w:numPr>
          <w:ilvl w:val="1"/>
          <w:numId w:val="9"/>
        </w:numPr>
        <w:rPr>
          <w:lang w:eastAsia="en-CA" w:bidi="ar-SA"/>
        </w:rPr>
      </w:pPr>
      <w:r w:rsidRPr="00EA23F1">
        <w:rPr>
          <w:b/>
          <w:bCs/>
          <w:lang w:val="en-US" w:eastAsia="en-CA" w:bidi="ar-SA"/>
        </w:rPr>
        <w:lastRenderedPageBreak/>
        <w:t>I</w:t>
      </w:r>
      <w:r w:rsidRPr="00EA23F1">
        <w:rPr>
          <w:lang w:val="en-US" w:eastAsia="en-CA" w:bidi="ar-SA"/>
        </w:rPr>
        <w:t xml:space="preserve"> feel…</w:t>
      </w:r>
    </w:p>
    <w:p w14:paraId="1190D691" w14:textId="77777777" w:rsidR="00EA23F1" w:rsidRPr="00EA23F1" w:rsidRDefault="00EA23F1" w:rsidP="00DF23C8">
      <w:pPr>
        <w:pStyle w:val="normaltest"/>
        <w:numPr>
          <w:ilvl w:val="1"/>
          <w:numId w:val="9"/>
        </w:numPr>
        <w:rPr>
          <w:lang w:eastAsia="en-CA" w:bidi="ar-SA"/>
        </w:rPr>
      </w:pPr>
      <w:r w:rsidRPr="00EA23F1">
        <w:rPr>
          <w:b/>
          <w:bCs/>
          <w:lang w:val="en-US" w:eastAsia="en-CA" w:bidi="ar-SA"/>
        </w:rPr>
        <w:t>I</w:t>
      </w:r>
      <w:r w:rsidRPr="00EA23F1">
        <w:rPr>
          <w:lang w:val="en-US" w:eastAsia="en-CA" w:bidi="ar-SA"/>
        </w:rPr>
        <w:t xml:space="preserve"> believe…</w:t>
      </w:r>
    </w:p>
    <w:p w14:paraId="7C842508" w14:textId="77777777" w:rsidR="00EA23F1" w:rsidRPr="00EA23F1" w:rsidRDefault="00EA23F1" w:rsidP="00DF23C8">
      <w:pPr>
        <w:pStyle w:val="normaltest"/>
        <w:numPr>
          <w:ilvl w:val="1"/>
          <w:numId w:val="9"/>
        </w:numPr>
        <w:rPr>
          <w:lang w:eastAsia="en-CA" w:bidi="ar-SA"/>
        </w:rPr>
      </w:pPr>
      <w:r w:rsidRPr="00EA23F1">
        <w:rPr>
          <w:b/>
          <w:bCs/>
          <w:lang w:val="en-US" w:eastAsia="en-CA" w:bidi="ar-SA"/>
        </w:rPr>
        <w:t>I</w:t>
      </w:r>
      <w:r w:rsidRPr="00EA23F1">
        <w:rPr>
          <w:lang w:val="en-US" w:eastAsia="en-CA" w:bidi="ar-SA"/>
        </w:rPr>
        <w:t xml:space="preserve"> noticed…</w:t>
      </w:r>
    </w:p>
    <w:p w14:paraId="748D921F" w14:textId="77777777" w:rsidR="00EA23F1" w:rsidRPr="005A3319" w:rsidRDefault="00EA23F1" w:rsidP="00DF23C8">
      <w:pPr>
        <w:pStyle w:val="normaltest"/>
        <w:numPr>
          <w:ilvl w:val="1"/>
          <w:numId w:val="9"/>
        </w:numPr>
        <w:rPr>
          <w:lang w:eastAsia="en-CA" w:bidi="ar-SA"/>
        </w:rPr>
      </w:pPr>
      <w:r w:rsidRPr="00EA23F1">
        <w:rPr>
          <w:b/>
          <w:bCs/>
          <w:lang w:val="en-US" w:eastAsia="en-CA" w:bidi="ar-SA"/>
        </w:rPr>
        <w:t>I</w:t>
      </w:r>
      <w:r w:rsidRPr="00EA23F1">
        <w:rPr>
          <w:lang w:val="en-US" w:eastAsia="en-CA" w:bidi="ar-SA"/>
        </w:rPr>
        <w:t xml:space="preserve"> enjoyed…</w:t>
      </w:r>
    </w:p>
    <w:p w14:paraId="5A68A267" w14:textId="77777777" w:rsidR="00EA23F1" w:rsidRPr="00EA23F1" w:rsidRDefault="00EA23F1" w:rsidP="005A3319">
      <w:pPr>
        <w:pStyle w:val="normaltest"/>
        <w:ind w:left="1440"/>
        <w:rPr>
          <w:lang w:eastAsia="en-CA" w:bidi="ar-SA"/>
        </w:rPr>
      </w:pPr>
    </w:p>
    <w:p w14:paraId="07F0FEF9" w14:textId="390AD7D0" w:rsidR="00D5323E" w:rsidRDefault="00DF23C8" w:rsidP="00DF23C8">
      <w:pPr>
        <w:pStyle w:val="Heading2"/>
        <w:rPr>
          <w:lang w:val="en-US"/>
        </w:rPr>
      </w:pPr>
      <w:r>
        <w:rPr>
          <w:lang w:val="en-US"/>
        </w:rPr>
        <w:t>Strength focus strategies</w:t>
      </w:r>
    </w:p>
    <w:p w14:paraId="21BDA7E5" w14:textId="53130CD6" w:rsidR="00D5323E" w:rsidRDefault="00EA23F1" w:rsidP="00D5323E">
      <w:pPr>
        <w:pStyle w:val="normaltest"/>
        <w:rPr>
          <w:lang w:val="en-US"/>
        </w:rPr>
      </w:pPr>
      <w:r>
        <w:rPr>
          <w:lang w:val="en-US"/>
        </w:rPr>
        <w:t xml:space="preserve">The </w:t>
      </w:r>
      <w:r w:rsidRPr="00EA23F1">
        <w:t>following table shows</w:t>
      </w:r>
      <w:r>
        <w:t xml:space="preserve"> </w:t>
      </w:r>
      <w:r w:rsidRPr="00EA23F1">
        <w:t>examples comments in the highlight section beginning with a positive comment and following up</w:t>
      </w:r>
      <w:r w:rsidR="00D5323E">
        <w:rPr>
          <w:lang w:val="en-US"/>
        </w:rPr>
        <w:t xml:space="preserve"> with constructive criticism.</w:t>
      </w:r>
      <w:r>
        <w:rPr>
          <w:lang w:val="en-US"/>
        </w:rPr>
        <w:t xml:space="preserve"> </w:t>
      </w:r>
      <w:r w:rsidRPr="00EA23F1">
        <w:t>The in text comments column</w:t>
      </w:r>
      <w:r>
        <w:t xml:space="preserve"> </w:t>
      </w:r>
      <w:r w:rsidRPr="00EA23F1">
        <w:t xml:space="preserve">give examples of embedded comments that provide evidence linked to the positive comment from the </w:t>
      </w:r>
      <w:r>
        <w:t>“H</w:t>
      </w:r>
      <w:r w:rsidRPr="00EA23F1">
        <w:t>ighlight</w:t>
      </w:r>
      <w:r>
        <w:t>s”</w:t>
      </w:r>
      <w:r w:rsidRPr="00EA23F1">
        <w:t xml:space="preserve"> section</w:t>
      </w:r>
      <w:r>
        <w:t xml:space="preserve">. </w:t>
      </w:r>
      <w:r w:rsidRPr="00EA23F1">
        <w:t>All the examples are inspired by strength focus strategies given by Mary Beth Hewitt.</w:t>
      </w:r>
    </w:p>
    <w:tbl>
      <w:tblPr>
        <w:tblStyle w:val="TableGrid"/>
        <w:tblW w:w="0" w:type="auto"/>
        <w:tblLook w:val="04A0" w:firstRow="1" w:lastRow="0" w:firstColumn="1" w:lastColumn="0" w:noHBand="0" w:noVBand="1"/>
      </w:tblPr>
      <w:tblGrid>
        <w:gridCol w:w="2747"/>
        <w:gridCol w:w="3361"/>
        <w:gridCol w:w="3242"/>
      </w:tblGrid>
      <w:tr w:rsidR="00D5323E" w14:paraId="19E5B9FD" w14:textId="77777777" w:rsidTr="00003164">
        <w:trPr>
          <w:cantSplit/>
          <w:tblHeader/>
        </w:trPr>
        <w:tc>
          <w:tcPr>
            <w:tcW w:w="2747" w:type="dxa"/>
          </w:tcPr>
          <w:p w14:paraId="2811E401" w14:textId="08F3A9DD" w:rsidR="00D5323E" w:rsidRPr="00DF23C8" w:rsidRDefault="00D5323E" w:rsidP="00003164">
            <w:pPr>
              <w:pStyle w:val="normaltest"/>
              <w:jc w:val="center"/>
              <w:rPr>
                <w:b/>
                <w:bCs/>
                <w:szCs w:val="22"/>
                <w:lang w:val="en-US"/>
              </w:rPr>
            </w:pPr>
            <w:r w:rsidRPr="00DF23C8">
              <w:rPr>
                <w:b/>
                <w:bCs/>
                <w:szCs w:val="22"/>
                <w:lang w:val="en-US"/>
              </w:rPr>
              <w:t>Strength Focus Strategy</w:t>
            </w:r>
          </w:p>
        </w:tc>
        <w:tc>
          <w:tcPr>
            <w:tcW w:w="3361" w:type="dxa"/>
          </w:tcPr>
          <w:p w14:paraId="6AD2F768" w14:textId="63E01AFB" w:rsidR="00D5323E" w:rsidRPr="00DF23C8" w:rsidRDefault="00D5323E" w:rsidP="00003164">
            <w:pPr>
              <w:pStyle w:val="normaltest"/>
              <w:jc w:val="center"/>
              <w:rPr>
                <w:b/>
                <w:bCs/>
                <w:szCs w:val="22"/>
                <w:lang w:val="en-US"/>
              </w:rPr>
            </w:pPr>
            <w:r w:rsidRPr="00DF23C8">
              <w:rPr>
                <w:b/>
                <w:bCs/>
                <w:szCs w:val="22"/>
                <w:lang w:val="en-US"/>
              </w:rPr>
              <w:t xml:space="preserve">In </w:t>
            </w:r>
            <w:r w:rsidR="00003164" w:rsidRPr="00DF23C8">
              <w:rPr>
                <w:b/>
                <w:bCs/>
                <w:szCs w:val="22"/>
                <w:lang w:val="en-US"/>
              </w:rPr>
              <w:t>“</w:t>
            </w:r>
            <w:r w:rsidRPr="00DF23C8">
              <w:rPr>
                <w:b/>
                <w:bCs/>
                <w:szCs w:val="22"/>
                <w:lang w:val="en-US"/>
              </w:rPr>
              <w:t>Highlights</w:t>
            </w:r>
            <w:r w:rsidR="00003164" w:rsidRPr="00DF23C8">
              <w:rPr>
                <w:b/>
                <w:bCs/>
                <w:szCs w:val="22"/>
                <w:lang w:val="en-US"/>
              </w:rPr>
              <w:t>”</w:t>
            </w:r>
            <w:r w:rsidRPr="00DF23C8">
              <w:rPr>
                <w:b/>
                <w:bCs/>
                <w:szCs w:val="22"/>
                <w:lang w:val="en-US"/>
              </w:rPr>
              <w:t xml:space="preserve"> section</w:t>
            </w:r>
          </w:p>
        </w:tc>
        <w:tc>
          <w:tcPr>
            <w:tcW w:w="3242" w:type="dxa"/>
          </w:tcPr>
          <w:p w14:paraId="3A6A44FF" w14:textId="5F221258" w:rsidR="00D5323E" w:rsidRPr="00DF23C8" w:rsidRDefault="00D5323E" w:rsidP="00003164">
            <w:pPr>
              <w:pStyle w:val="normaltest"/>
              <w:jc w:val="center"/>
              <w:rPr>
                <w:b/>
                <w:bCs/>
                <w:szCs w:val="22"/>
                <w:lang w:val="en-US"/>
              </w:rPr>
            </w:pPr>
            <w:r w:rsidRPr="00DF23C8">
              <w:rPr>
                <w:b/>
                <w:bCs/>
                <w:szCs w:val="22"/>
                <w:lang w:val="en-US"/>
              </w:rPr>
              <w:t>In text</w:t>
            </w:r>
            <w:r w:rsidR="00003164" w:rsidRPr="00DF23C8">
              <w:rPr>
                <w:b/>
                <w:bCs/>
                <w:szCs w:val="22"/>
                <w:lang w:val="en-US"/>
              </w:rPr>
              <w:t xml:space="preserve"> comments</w:t>
            </w:r>
          </w:p>
        </w:tc>
      </w:tr>
      <w:tr w:rsidR="00D5323E" w14:paraId="33FB8599" w14:textId="77777777" w:rsidTr="00DF23C8">
        <w:trPr>
          <w:cantSplit/>
        </w:trPr>
        <w:tc>
          <w:tcPr>
            <w:tcW w:w="2747" w:type="dxa"/>
          </w:tcPr>
          <w:p w14:paraId="24028281" w14:textId="4CB8482E" w:rsidR="00D5323E" w:rsidRPr="00DF23C8" w:rsidRDefault="00D5323E" w:rsidP="00D5323E">
            <w:pPr>
              <w:pStyle w:val="normaltest"/>
              <w:rPr>
                <w:szCs w:val="22"/>
              </w:rPr>
            </w:pPr>
            <w:r w:rsidRPr="00DF23C8">
              <w:rPr>
                <w:szCs w:val="22"/>
              </w:rPr>
              <w:t>“</w:t>
            </w:r>
            <w:r w:rsidRPr="00D5323E">
              <w:rPr>
                <w:szCs w:val="22"/>
                <w:lang w:val="en-US"/>
              </w:rPr>
              <w:t xml:space="preserve">Focus on what the student </w:t>
            </w:r>
            <w:r w:rsidRPr="00D5323E">
              <w:rPr>
                <w:i/>
                <w:iCs/>
                <w:szCs w:val="22"/>
                <w:lang w:val="en-US"/>
              </w:rPr>
              <w:t>can do</w:t>
            </w:r>
            <w:r w:rsidRPr="00D5323E">
              <w:rPr>
                <w:szCs w:val="22"/>
                <w:lang w:val="en-US"/>
              </w:rPr>
              <w:t>.</w:t>
            </w:r>
            <w:r w:rsidRPr="00DF23C8">
              <w:rPr>
                <w:szCs w:val="22"/>
                <w:lang w:val="en-US"/>
              </w:rPr>
              <w:t>”</w:t>
            </w:r>
            <w:r w:rsidR="005A3319">
              <w:rPr>
                <w:szCs w:val="22"/>
                <w:lang w:val="en-US"/>
              </w:rPr>
              <w:t xml:space="preserve"> </w:t>
            </w:r>
            <w:r w:rsidR="005A3319" w:rsidRPr="005A3319">
              <w:rPr>
                <w:szCs w:val="22"/>
                <w:lang w:val="en-US"/>
              </w:rPr>
              <w:t>(Hewitt 26)</w:t>
            </w:r>
          </w:p>
        </w:tc>
        <w:tc>
          <w:tcPr>
            <w:tcW w:w="3361" w:type="dxa"/>
          </w:tcPr>
          <w:p w14:paraId="1D1CE01A" w14:textId="5164D314" w:rsidR="00D5323E" w:rsidRPr="00DF23C8" w:rsidRDefault="00D5323E" w:rsidP="00D5323E">
            <w:pPr>
              <w:pStyle w:val="normaltest"/>
              <w:rPr>
                <w:szCs w:val="22"/>
              </w:rPr>
            </w:pPr>
            <w:r w:rsidRPr="00D5323E">
              <w:rPr>
                <w:szCs w:val="22"/>
              </w:rPr>
              <w:t>It is when you talk about yourself, your experiences, and your beliefs, that your strong voice shines through. Though quoting, paraphrasing, and referencing do need to be a part of this assignment, try leaning more on your own analysis and explanation of the material, as these parts are your strongest and clearest.  </w:t>
            </w:r>
          </w:p>
        </w:tc>
        <w:tc>
          <w:tcPr>
            <w:tcW w:w="3242" w:type="dxa"/>
          </w:tcPr>
          <w:p w14:paraId="77CDF9F8" w14:textId="2C7F9149" w:rsidR="00D5323E" w:rsidRPr="00DF23C8" w:rsidRDefault="00D5323E" w:rsidP="00D5323E">
            <w:pPr>
              <w:pStyle w:val="normaltest"/>
              <w:rPr>
                <w:szCs w:val="22"/>
              </w:rPr>
            </w:pPr>
            <w:r w:rsidRPr="00D5323E">
              <w:rPr>
                <w:szCs w:val="22"/>
                <w:lang w:val="en-US"/>
              </w:rPr>
              <w:t xml:space="preserve">Your description of your ontological stance (thesis) within the previous three sentences is beautiful. You very carefully showed how learning is related to love and why they are relevant to </w:t>
            </w:r>
            <w:r w:rsidR="00003164" w:rsidRPr="00DF23C8">
              <w:rPr>
                <w:szCs w:val="22"/>
                <w:lang w:val="en-US"/>
              </w:rPr>
              <w:t>N</w:t>
            </w:r>
            <w:r w:rsidRPr="00D5323E">
              <w:rPr>
                <w:szCs w:val="22"/>
                <w:lang w:val="en-US"/>
              </w:rPr>
              <w:t xml:space="preserve">ursing. </w:t>
            </w:r>
          </w:p>
        </w:tc>
      </w:tr>
      <w:tr w:rsidR="00D5323E" w14:paraId="5EEF4289" w14:textId="77777777" w:rsidTr="005A3319">
        <w:trPr>
          <w:cantSplit/>
        </w:trPr>
        <w:tc>
          <w:tcPr>
            <w:tcW w:w="2747" w:type="dxa"/>
          </w:tcPr>
          <w:p w14:paraId="58514D93" w14:textId="79F0C8D3" w:rsidR="00D5323E" w:rsidRPr="00DF23C8" w:rsidRDefault="00D5323E" w:rsidP="00D5323E">
            <w:pPr>
              <w:pStyle w:val="normaltest"/>
              <w:rPr>
                <w:szCs w:val="22"/>
              </w:rPr>
            </w:pPr>
            <w:r w:rsidRPr="00DF23C8">
              <w:rPr>
                <w:szCs w:val="22"/>
                <w:lang w:val="en-US"/>
              </w:rPr>
              <w:lastRenderedPageBreak/>
              <w:t>“</w:t>
            </w:r>
            <w:r w:rsidRPr="00D5323E">
              <w:rPr>
                <w:szCs w:val="22"/>
                <w:lang w:val="en-US"/>
              </w:rPr>
              <w:t>Look for evidence of progress.</w:t>
            </w:r>
            <w:r w:rsidRPr="00DF23C8">
              <w:rPr>
                <w:szCs w:val="22"/>
                <w:lang w:val="en-US"/>
              </w:rPr>
              <w:t>”</w:t>
            </w:r>
            <w:r w:rsidR="005A3319">
              <w:rPr>
                <w:szCs w:val="22"/>
                <w:lang w:val="en-US"/>
              </w:rPr>
              <w:t xml:space="preserve"> </w:t>
            </w:r>
            <w:r w:rsidR="005A3319" w:rsidRPr="005A3319">
              <w:rPr>
                <w:szCs w:val="22"/>
                <w:lang w:val="en-US"/>
              </w:rPr>
              <w:t>(Hewitt 26)</w:t>
            </w:r>
          </w:p>
        </w:tc>
        <w:tc>
          <w:tcPr>
            <w:tcW w:w="3361" w:type="dxa"/>
          </w:tcPr>
          <w:p w14:paraId="534104A4" w14:textId="40747166" w:rsidR="00D5323E" w:rsidRPr="00DF23C8" w:rsidRDefault="00D5323E" w:rsidP="00D5323E">
            <w:pPr>
              <w:pStyle w:val="normaltest"/>
              <w:rPr>
                <w:szCs w:val="22"/>
              </w:rPr>
            </w:pPr>
            <w:r w:rsidRPr="00D5323E">
              <w:rPr>
                <w:szCs w:val="22"/>
                <w:lang w:val="en-US"/>
              </w:rPr>
              <w:t>Most issues with clarity have much improved in my opinion! The comments I have made about clarity are quite minor. I found your answers to the questions easy to read and understand.</w:t>
            </w:r>
          </w:p>
        </w:tc>
        <w:tc>
          <w:tcPr>
            <w:tcW w:w="3242" w:type="dxa"/>
          </w:tcPr>
          <w:p w14:paraId="75F6D949" w14:textId="77777777" w:rsidR="00D5323E" w:rsidRPr="00D5323E" w:rsidRDefault="00D5323E" w:rsidP="00D5323E">
            <w:pPr>
              <w:pStyle w:val="normaltest"/>
              <w:rPr>
                <w:szCs w:val="22"/>
              </w:rPr>
            </w:pPr>
            <w:r w:rsidRPr="00D5323E">
              <w:rPr>
                <w:szCs w:val="22"/>
                <w:lang w:val="en-US"/>
              </w:rPr>
              <w:t>I enjoyed this sentence for the way you switched up the sentence structure rather than starting with the author’s name!</w:t>
            </w:r>
          </w:p>
          <w:p w14:paraId="005BDB0D" w14:textId="77777777" w:rsidR="00D5323E" w:rsidRPr="00DF23C8" w:rsidRDefault="00D5323E" w:rsidP="00D5323E">
            <w:pPr>
              <w:pStyle w:val="normaltest"/>
              <w:rPr>
                <w:szCs w:val="22"/>
                <w:lang w:val="en-US"/>
              </w:rPr>
            </w:pPr>
          </w:p>
        </w:tc>
      </w:tr>
      <w:tr w:rsidR="00D5323E" w14:paraId="1CA9C8DC" w14:textId="77777777" w:rsidTr="00DF23C8">
        <w:trPr>
          <w:cantSplit/>
        </w:trPr>
        <w:tc>
          <w:tcPr>
            <w:tcW w:w="2747" w:type="dxa"/>
          </w:tcPr>
          <w:p w14:paraId="74E4AD8C" w14:textId="2BF15E72" w:rsidR="00D5323E" w:rsidRPr="00DF23C8" w:rsidRDefault="00D5323E" w:rsidP="00D5323E">
            <w:pPr>
              <w:pStyle w:val="normaltest"/>
              <w:rPr>
                <w:szCs w:val="22"/>
              </w:rPr>
            </w:pPr>
            <w:r w:rsidRPr="00DF23C8">
              <w:rPr>
                <w:szCs w:val="22"/>
                <w:lang w:val="en-US"/>
              </w:rPr>
              <w:t>“</w:t>
            </w:r>
            <w:r w:rsidRPr="00D5323E">
              <w:rPr>
                <w:szCs w:val="22"/>
                <w:lang w:val="en-US"/>
              </w:rPr>
              <w:t>Positively reframe the area for improvement.</w:t>
            </w:r>
            <w:r w:rsidRPr="00DF23C8">
              <w:rPr>
                <w:szCs w:val="22"/>
                <w:lang w:val="en-US"/>
              </w:rPr>
              <w:t>”</w:t>
            </w:r>
            <w:r w:rsidR="005A3319">
              <w:rPr>
                <w:szCs w:val="22"/>
                <w:lang w:val="en-US"/>
              </w:rPr>
              <w:t xml:space="preserve"> </w:t>
            </w:r>
            <w:r w:rsidR="005A3319" w:rsidRPr="005A3319">
              <w:rPr>
                <w:szCs w:val="22"/>
                <w:lang w:val="en-US"/>
              </w:rPr>
              <w:t>(Hewitt 26)</w:t>
            </w:r>
          </w:p>
        </w:tc>
        <w:tc>
          <w:tcPr>
            <w:tcW w:w="3361" w:type="dxa"/>
          </w:tcPr>
          <w:p w14:paraId="1BD8602F" w14:textId="08CFA9EF" w:rsidR="00D5323E" w:rsidRPr="00DF23C8" w:rsidRDefault="00D5323E" w:rsidP="00D5323E">
            <w:pPr>
              <w:pStyle w:val="normaltest"/>
              <w:rPr>
                <w:szCs w:val="22"/>
              </w:rPr>
            </w:pPr>
            <w:r w:rsidRPr="00D5323E">
              <w:rPr>
                <w:szCs w:val="22"/>
                <w:lang w:val="en-US"/>
              </w:rPr>
              <w:t>You’ve done some excellent analysis where you introduce or explain evidence from your sources. You can further strengthen your analysis and argument by additionally tying the analysis to your thesis statement, once you clarify it.</w:t>
            </w:r>
          </w:p>
        </w:tc>
        <w:tc>
          <w:tcPr>
            <w:tcW w:w="3242" w:type="dxa"/>
          </w:tcPr>
          <w:p w14:paraId="56EEA7D7" w14:textId="773157FD" w:rsidR="00D5323E" w:rsidRPr="00DF23C8" w:rsidRDefault="00D5323E" w:rsidP="00D5323E">
            <w:pPr>
              <w:pStyle w:val="normaltest"/>
              <w:rPr>
                <w:szCs w:val="22"/>
              </w:rPr>
            </w:pPr>
            <w:r w:rsidRPr="00D5323E">
              <w:rPr>
                <w:szCs w:val="22"/>
              </w:rPr>
              <w:t xml:space="preserve">This is a good point to include here to further highlight your argument’s significance. However, </w:t>
            </w:r>
            <w:r w:rsidRPr="00DF23C8">
              <w:rPr>
                <w:szCs w:val="22"/>
              </w:rPr>
              <w:t xml:space="preserve">to me </w:t>
            </w:r>
            <w:r w:rsidRPr="00D5323E">
              <w:rPr>
                <w:szCs w:val="22"/>
              </w:rPr>
              <w:t>it doesn’t quite capture a concluding feel. Do you think you could add to this sentence a re-emphasis of your argument?  </w:t>
            </w:r>
          </w:p>
        </w:tc>
      </w:tr>
      <w:tr w:rsidR="00D5323E" w14:paraId="20F6CC92" w14:textId="77777777" w:rsidTr="00D5323E">
        <w:tc>
          <w:tcPr>
            <w:tcW w:w="2747" w:type="dxa"/>
          </w:tcPr>
          <w:p w14:paraId="2CC67FFA" w14:textId="6AFE65CA" w:rsidR="00D5323E" w:rsidRPr="00DF23C8" w:rsidRDefault="00D5323E" w:rsidP="00D5323E">
            <w:pPr>
              <w:pStyle w:val="normaltest"/>
              <w:rPr>
                <w:szCs w:val="22"/>
              </w:rPr>
            </w:pPr>
            <w:r w:rsidRPr="00DF23C8">
              <w:rPr>
                <w:szCs w:val="22"/>
                <w:lang w:val="en-US"/>
              </w:rPr>
              <w:t>“</w:t>
            </w:r>
            <w:r w:rsidRPr="00D5323E">
              <w:rPr>
                <w:szCs w:val="22"/>
                <w:lang w:val="en-US"/>
              </w:rPr>
              <w:t>Look at the whole picture.</w:t>
            </w:r>
            <w:r w:rsidRPr="00DF23C8">
              <w:rPr>
                <w:szCs w:val="22"/>
                <w:lang w:val="en-US"/>
              </w:rPr>
              <w:t xml:space="preserve"> It is as important to focus on factors that are present when the [error] does not occur as when it does.”</w:t>
            </w:r>
            <w:r w:rsidR="005A3319">
              <w:rPr>
                <w:szCs w:val="22"/>
                <w:lang w:val="en-US"/>
              </w:rPr>
              <w:t xml:space="preserve"> </w:t>
            </w:r>
            <w:r w:rsidR="005A3319" w:rsidRPr="005A3319">
              <w:rPr>
                <w:szCs w:val="22"/>
                <w:lang w:val="en-US"/>
              </w:rPr>
              <w:t>(Hewitt 26)</w:t>
            </w:r>
          </w:p>
        </w:tc>
        <w:tc>
          <w:tcPr>
            <w:tcW w:w="3361" w:type="dxa"/>
          </w:tcPr>
          <w:p w14:paraId="388B6D06" w14:textId="651937CF" w:rsidR="00D5323E" w:rsidRPr="00DF23C8" w:rsidRDefault="00D5323E" w:rsidP="00D5323E">
            <w:pPr>
              <w:pStyle w:val="normaltest"/>
              <w:rPr>
                <w:szCs w:val="22"/>
              </w:rPr>
            </w:pPr>
            <w:r w:rsidRPr="00D5323E">
              <w:rPr>
                <w:szCs w:val="22"/>
                <w:lang w:val="en-IN"/>
              </w:rPr>
              <w:t>For the most part your APA citations and formatting are looking quite good! For the few issues that do arise, you can actually use your other citations as a model.</w:t>
            </w:r>
          </w:p>
        </w:tc>
        <w:tc>
          <w:tcPr>
            <w:tcW w:w="3242" w:type="dxa"/>
          </w:tcPr>
          <w:p w14:paraId="57E2557F" w14:textId="1F4C1BB7" w:rsidR="00D5323E" w:rsidRPr="00DF23C8" w:rsidRDefault="00D5323E" w:rsidP="00D5323E">
            <w:pPr>
              <w:pStyle w:val="normaltest"/>
              <w:rPr>
                <w:szCs w:val="22"/>
              </w:rPr>
            </w:pPr>
            <w:r w:rsidRPr="00D5323E">
              <w:rPr>
                <w:szCs w:val="22"/>
                <w:lang w:val="en-US"/>
              </w:rPr>
              <w:t>Good analysis here to help you answer the second part of the question. It’s clear that you’ve shifted to your own voice away from paraphrasing other sources, which has been required by the questions so far. Clearly no citation is needed here!</w:t>
            </w:r>
          </w:p>
        </w:tc>
      </w:tr>
      <w:tr w:rsidR="00D5323E" w14:paraId="55887470" w14:textId="77777777" w:rsidTr="005A3319">
        <w:trPr>
          <w:cantSplit/>
        </w:trPr>
        <w:tc>
          <w:tcPr>
            <w:tcW w:w="2747" w:type="dxa"/>
          </w:tcPr>
          <w:p w14:paraId="6640AAB7" w14:textId="41E2B7DE" w:rsidR="00D5323E" w:rsidRPr="00DF23C8" w:rsidRDefault="00D5323E" w:rsidP="00D5323E">
            <w:pPr>
              <w:pStyle w:val="normaltest"/>
              <w:rPr>
                <w:szCs w:val="22"/>
                <w:lang w:val="en-US"/>
              </w:rPr>
            </w:pPr>
            <w:r w:rsidRPr="00DF23C8">
              <w:rPr>
                <w:szCs w:val="22"/>
                <w:lang w:val="en-US"/>
              </w:rPr>
              <w:lastRenderedPageBreak/>
              <w:t>“</w:t>
            </w:r>
            <w:r w:rsidRPr="00D5323E">
              <w:rPr>
                <w:szCs w:val="22"/>
                <w:lang w:val="en-US"/>
              </w:rPr>
              <w:t xml:space="preserve">Be aware of </w:t>
            </w:r>
            <w:r w:rsidRPr="00DF23C8">
              <w:rPr>
                <w:szCs w:val="22"/>
                <w:lang w:val="en-US"/>
              </w:rPr>
              <w:t xml:space="preserve">the </w:t>
            </w:r>
            <w:r w:rsidRPr="00D5323E">
              <w:rPr>
                <w:szCs w:val="22"/>
                <w:lang w:val="en-US"/>
              </w:rPr>
              <w:t>labels</w:t>
            </w:r>
            <w:r w:rsidRPr="00DF23C8">
              <w:rPr>
                <w:szCs w:val="22"/>
                <w:lang w:val="en-US"/>
              </w:rPr>
              <w:t xml:space="preserve"> that you use and the projections that you make</w:t>
            </w:r>
            <w:r w:rsidRPr="00D5323E">
              <w:rPr>
                <w:szCs w:val="22"/>
                <w:lang w:val="en-US"/>
              </w:rPr>
              <w:t>.</w:t>
            </w:r>
            <w:r w:rsidRPr="00DF23C8">
              <w:rPr>
                <w:szCs w:val="22"/>
                <w:lang w:val="en-US"/>
              </w:rPr>
              <w:t>”</w:t>
            </w:r>
            <w:r w:rsidR="005A3319">
              <w:rPr>
                <w:szCs w:val="22"/>
                <w:lang w:val="en-US"/>
              </w:rPr>
              <w:t xml:space="preserve"> </w:t>
            </w:r>
            <w:r w:rsidR="005A3319" w:rsidRPr="005A3319">
              <w:rPr>
                <w:szCs w:val="22"/>
                <w:lang w:val="en-US"/>
              </w:rPr>
              <w:t>(Hewitt 26)</w:t>
            </w:r>
          </w:p>
        </w:tc>
        <w:tc>
          <w:tcPr>
            <w:tcW w:w="3361" w:type="dxa"/>
          </w:tcPr>
          <w:p w14:paraId="3712B1F0" w14:textId="20416C88" w:rsidR="00D5323E" w:rsidRPr="00DF23C8" w:rsidRDefault="00003164" w:rsidP="00D5323E">
            <w:pPr>
              <w:pStyle w:val="normaltest"/>
              <w:rPr>
                <w:szCs w:val="22"/>
              </w:rPr>
            </w:pPr>
            <w:r w:rsidRPr="00DF23C8">
              <w:rPr>
                <w:szCs w:val="22"/>
              </w:rPr>
              <w:t xml:space="preserve">I really enjoyed the creative effort you put into making such interesting word choices. However, </w:t>
            </w:r>
            <w:r w:rsidR="00D5323E" w:rsidRPr="00D5323E">
              <w:rPr>
                <w:szCs w:val="22"/>
              </w:rPr>
              <w:t xml:space="preserve">I </w:t>
            </w:r>
            <w:r w:rsidRPr="00DF23C8">
              <w:rPr>
                <w:szCs w:val="22"/>
              </w:rPr>
              <w:t>sometimes</w:t>
            </w:r>
            <w:r w:rsidR="00D5323E" w:rsidRPr="00D5323E">
              <w:rPr>
                <w:szCs w:val="22"/>
              </w:rPr>
              <w:t xml:space="preserve"> found the word choice</w:t>
            </w:r>
            <w:r w:rsidRPr="00DF23C8">
              <w:rPr>
                <w:szCs w:val="22"/>
              </w:rPr>
              <w:t>s</w:t>
            </w:r>
            <w:r w:rsidR="00D5323E" w:rsidRPr="00D5323E">
              <w:rPr>
                <w:szCs w:val="22"/>
              </w:rPr>
              <w:t xml:space="preserve"> difficult to understand. </w:t>
            </w:r>
            <w:r w:rsidRPr="00DF23C8">
              <w:rPr>
                <w:szCs w:val="22"/>
              </w:rPr>
              <w:t>If you are using a thesaurus, be sure to double-check the definition of the word you like to make sure it matches the sentence’s meaning.</w:t>
            </w:r>
            <w:r w:rsidR="00D5323E" w:rsidRPr="00D5323E">
              <w:rPr>
                <w:szCs w:val="22"/>
              </w:rPr>
              <w:t xml:space="preserve"> </w:t>
            </w:r>
          </w:p>
        </w:tc>
        <w:tc>
          <w:tcPr>
            <w:tcW w:w="3242" w:type="dxa"/>
          </w:tcPr>
          <w:p w14:paraId="6341272A" w14:textId="103544CC" w:rsidR="00D5323E" w:rsidRPr="00DF23C8" w:rsidRDefault="00003164" w:rsidP="00003164">
            <w:pPr>
              <w:pStyle w:val="normaltest"/>
              <w:rPr>
                <w:szCs w:val="22"/>
                <w:lang w:val="en-US"/>
              </w:rPr>
            </w:pPr>
            <w:r w:rsidRPr="00DF23C8">
              <w:rPr>
                <w:szCs w:val="22"/>
                <w:lang w:val="en-US"/>
              </w:rPr>
              <w:t>This word choice really dresses up the sentence! But I feel like it doesn’t get your point across clearly.</w:t>
            </w:r>
          </w:p>
        </w:tc>
      </w:tr>
    </w:tbl>
    <w:p w14:paraId="5065C29F" w14:textId="622A697D" w:rsidR="00D5323E" w:rsidRDefault="00DF23C8" w:rsidP="00DF23C8">
      <w:pPr>
        <w:pStyle w:val="Heading2"/>
        <w:rPr>
          <w:lang w:val="en-US"/>
        </w:rPr>
      </w:pPr>
      <w:r>
        <w:rPr>
          <w:lang w:val="en-US"/>
        </w:rPr>
        <w:br/>
      </w:r>
      <w:r w:rsidR="00EA23F1">
        <w:rPr>
          <w:lang w:val="en-US"/>
        </w:rPr>
        <w:t>Guideline</w:t>
      </w:r>
      <w:r>
        <w:rPr>
          <w:lang w:val="en-US"/>
        </w:rPr>
        <w:t xml:space="preserve"> changes</w:t>
      </w:r>
    </w:p>
    <w:p w14:paraId="54AC6E95" w14:textId="6EFDCE1C" w:rsidR="00EA23F1" w:rsidRDefault="00EA23F1" w:rsidP="00DF23C8">
      <w:pPr>
        <w:pStyle w:val="Heading3"/>
        <w:rPr>
          <w:lang w:val="en-US"/>
        </w:rPr>
      </w:pPr>
      <w:r w:rsidRPr="00EA23F1">
        <w:t>What i</w:t>
      </w:r>
      <w:r>
        <w:t>f</w:t>
      </w:r>
      <w:r w:rsidRPr="00EA23F1">
        <w:t xml:space="preserve"> my coach</w:t>
      </w:r>
      <w:r>
        <w:t>’</w:t>
      </w:r>
      <w:r w:rsidRPr="00EA23F1">
        <w:t>s feedback does not agree with my instructor</w:t>
      </w:r>
      <w:r>
        <w:t>’</w:t>
      </w:r>
      <w:r w:rsidRPr="00EA23F1">
        <w:t>s evaluation?</w:t>
      </w:r>
    </w:p>
    <w:p w14:paraId="1C6BB66D" w14:textId="77777777" w:rsidR="00EA23F1" w:rsidRPr="00EA23F1" w:rsidRDefault="00EA23F1" w:rsidP="00DF23C8">
      <w:pPr>
        <w:pStyle w:val="normaltest"/>
        <w:numPr>
          <w:ilvl w:val="0"/>
          <w:numId w:val="11"/>
        </w:numPr>
        <w:rPr>
          <w:szCs w:val="22"/>
        </w:rPr>
      </w:pPr>
      <w:r w:rsidRPr="00EA23F1">
        <w:rPr>
          <w:szCs w:val="22"/>
        </w:rPr>
        <w:t>Write Site coaches do not provide assessment or evaluation on any aspect of your writing assignment. We provide feedback on your writing as writing experts outside the context of your course.</w:t>
      </w:r>
    </w:p>
    <w:p w14:paraId="6B4225B9" w14:textId="77777777" w:rsidR="00EA23F1" w:rsidRPr="00EA23F1" w:rsidRDefault="00EA23F1" w:rsidP="00DF23C8">
      <w:pPr>
        <w:pStyle w:val="normaltest"/>
        <w:numPr>
          <w:ilvl w:val="0"/>
          <w:numId w:val="11"/>
        </w:numPr>
        <w:rPr>
          <w:szCs w:val="22"/>
        </w:rPr>
      </w:pPr>
      <w:r w:rsidRPr="00EA23F1">
        <w:rPr>
          <w:szCs w:val="22"/>
        </w:rPr>
        <w:t>Professional opinion on your writing may differ occasionally, but your instructor has the final word.</w:t>
      </w:r>
    </w:p>
    <w:p w14:paraId="63AE17E6" w14:textId="222906FB" w:rsidR="00EA23F1" w:rsidRPr="00DF23C8" w:rsidRDefault="00EA23F1" w:rsidP="00DF23C8">
      <w:pPr>
        <w:pStyle w:val="normaltest"/>
        <w:numPr>
          <w:ilvl w:val="0"/>
          <w:numId w:val="11"/>
        </w:numPr>
        <w:rPr>
          <w:szCs w:val="22"/>
        </w:rPr>
      </w:pPr>
      <w:r w:rsidRPr="00EA23F1">
        <w:rPr>
          <w:szCs w:val="22"/>
        </w:rPr>
        <w:t xml:space="preserve">To get the most out of writing coaching, consider the writing coach’s feedback alongside any feedback from your </w:t>
      </w:r>
      <w:r w:rsidRPr="00DF23C8">
        <w:rPr>
          <w:szCs w:val="22"/>
        </w:rPr>
        <w:t xml:space="preserve">instructor. </w:t>
      </w:r>
    </w:p>
    <w:p w14:paraId="59256DF1" w14:textId="54F6CD13" w:rsidR="005A3319" w:rsidRDefault="005A3319">
      <w:pPr>
        <w:suppressAutoHyphens w:val="0"/>
        <w:spacing w:after="160" w:line="259" w:lineRule="auto"/>
        <w:rPr>
          <w:lang w:eastAsia="en-CA" w:bidi="ar-SA"/>
        </w:rPr>
      </w:pPr>
      <w:r>
        <w:rPr>
          <w:lang w:eastAsia="en-CA" w:bidi="ar-SA"/>
        </w:rPr>
        <w:br w:type="page"/>
      </w:r>
    </w:p>
    <w:p w14:paraId="154B0102" w14:textId="366EF849" w:rsidR="00EA23F1" w:rsidRDefault="005A3319" w:rsidP="000F0EB2">
      <w:pPr>
        <w:pStyle w:val="Heading2"/>
        <w:rPr>
          <w:lang w:val="en-US"/>
        </w:rPr>
      </w:pPr>
      <w:r>
        <w:rPr>
          <w:lang w:val="en-US"/>
        </w:rPr>
        <w:lastRenderedPageBreak/>
        <w:t>Works Cited</w:t>
      </w:r>
    </w:p>
    <w:p w14:paraId="54CEF661" w14:textId="77777777" w:rsidR="000F0EB2" w:rsidRPr="00121DED" w:rsidRDefault="000F0EB2" w:rsidP="000F0EB2">
      <w:pPr>
        <w:pStyle w:val="normaltest"/>
        <w:ind w:left="720" w:hanging="720"/>
      </w:pPr>
      <w:r w:rsidRPr="00121DED">
        <w:t xml:space="preserve">Ferris, Dana. “Preparing Teachers to Respond to Student Writing.” </w:t>
      </w:r>
      <w:r w:rsidRPr="00121DED">
        <w:rPr>
          <w:i/>
          <w:iCs/>
        </w:rPr>
        <w:t>Journal of Second Language Writing</w:t>
      </w:r>
      <w:r w:rsidRPr="00121DED">
        <w:t xml:space="preserve">, vol. 16, no. 3, Sept. 2007, pp. 165–93. </w:t>
      </w:r>
      <w:r w:rsidRPr="00121DED">
        <w:rPr>
          <w:i/>
          <w:iCs/>
        </w:rPr>
        <w:t>EBSCOhost</w:t>
      </w:r>
      <w:r w:rsidRPr="00121DED">
        <w:t xml:space="preserve">, </w:t>
      </w:r>
      <w:hyperlink r:id="rId7" w:history="1">
        <w:r w:rsidRPr="00121DED">
          <w:rPr>
            <w:rStyle w:val="Hyperlink"/>
          </w:rPr>
          <w:t>https://doi.org/10.1016/j.jslw.2007.07.003</w:t>
        </w:r>
      </w:hyperlink>
      <w:r w:rsidRPr="00121DED">
        <w:t>.</w:t>
      </w:r>
    </w:p>
    <w:p w14:paraId="22CEC7D3" w14:textId="77777777" w:rsidR="000F0EB2" w:rsidRDefault="000F0EB2" w:rsidP="000F0EB2">
      <w:pPr>
        <w:pStyle w:val="normaltest"/>
        <w:ind w:left="720" w:hanging="720"/>
      </w:pPr>
      <w:r>
        <w:t xml:space="preserve">Hewitt, Mary Beth. </w:t>
      </w:r>
      <w:r w:rsidRPr="006372B5">
        <w:t>“The Importance of Taking a</w:t>
      </w:r>
      <w:r>
        <w:t xml:space="preserve"> </w:t>
      </w:r>
      <w:r w:rsidRPr="006372B5">
        <w:t>Strength-Based Perspective.”</w:t>
      </w:r>
      <w:r>
        <w:rPr>
          <w:b/>
          <w:bCs/>
        </w:rPr>
        <w:t xml:space="preserve"> </w:t>
      </w:r>
      <w:r w:rsidRPr="006372B5">
        <w:rPr>
          <w:i/>
          <w:iCs/>
        </w:rPr>
        <w:t>Reclaiming Children and Youth</w:t>
      </w:r>
      <w:r w:rsidRPr="006372B5">
        <w:t>, vol. 14, no. 4, Spring 2005, pp. 23-26.</w:t>
      </w:r>
    </w:p>
    <w:p w14:paraId="71D4B94C" w14:textId="77777777" w:rsidR="000F0EB2" w:rsidRPr="00C77C72" w:rsidRDefault="000F0EB2" w:rsidP="000F0EB2">
      <w:pPr>
        <w:pStyle w:val="normaltest"/>
        <w:ind w:left="720" w:hanging="720"/>
      </w:pPr>
      <w:r w:rsidRPr="00C77C72">
        <w:t xml:space="preserve">Karagianni, Evangelia. “Unravelling the Complexities of Tutors’ Feedback in Distance Education: Χαρακτηριστικά Της Ανατροφοδότησης Του Καθηγητή- Συμβούλου Στην Εξ Αποστάσεως Εκπαίδευση.” </w:t>
      </w:r>
      <w:r w:rsidRPr="00C77C72">
        <w:rPr>
          <w:i/>
          <w:iCs/>
        </w:rPr>
        <w:t>Research Papers in Language Teaching &amp; Learning</w:t>
      </w:r>
      <w:r w:rsidRPr="00C77C72">
        <w:t>, vol. 10, no. 1, Feb. 2019, pp. 100–16.</w:t>
      </w:r>
    </w:p>
    <w:p w14:paraId="0D9D6E6A" w14:textId="77777777" w:rsidR="000F0EB2" w:rsidRPr="000F0EB2" w:rsidRDefault="000F0EB2" w:rsidP="000F0EB2">
      <w:pPr>
        <w:pStyle w:val="normaltest"/>
        <w:rPr>
          <w:lang w:val="en-US"/>
        </w:rPr>
      </w:pPr>
    </w:p>
    <w:sectPr w:rsidR="000F0EB2" w:rsidRPr="000F0EB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2EBE" w14:textId="77777777" w:rsidR="00335DA2" w:rsidRDefault="00335DA2" w:rsidP="00335DA2">
      <w:r>
        <w:separator/>
      </w:r>
    </w:p>
  </w:endnote>
  <w:endnote w:type="continuationSeparator" w:id="0">
    <w:p w14:paraId="21754D7C" w14:textId="77777777" w:rsidR="00335DA2" w:rsidRDefault="00335DA2" w:rsidP="0033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Open Sans">
    <w:panose1 w:val="020B0606030504020204"/>
    <w:charset w:val="00"/>
    <w:family w:val="auto"/>
    <w:pitch w:val="variable"/>
    <w:sig w:usb0="E00002FF" w:usb1="4000205B" w:usb2="00000028"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0D96" w14:textId="6C24C808" w:rsidR="00335DA2" w:rsidRPr="00335DA2" w:rsidRDefault="00335DA2" w:rsidP="00335DA2">
    <w:pPr>
      <w:pStyle w:val="Footer"/>
      <w:jc w:val="right"/>
      <w:rPr>
        <w:sz w:val="16"/>
        <w:szCs w:val="16"/>
        <w:lang w:val="en-US"/>
      </w:rPr>
    </w:pPr>
    <w:r w:rsidRPr="00335DA2">
      <w:rPr>
        <w:sz w:val="16"/>
        <w:szCs w:val="16"/>
        <w:lang w:val="en-US"/>
      </w:rPr>
      <w:t>Created by: Sarah-Jean Watt, Athabasca University, May 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E2CE" w14:textId="77777777" w:rsidR="00335DA2" w:rsidRDefault="00335DA2" w:rsidP="00335DA2">
      <w:r>
        <w:separator/>
      </w:r>
    </w:p>
  </w:footnote>
  <w:footnote w:type="continuationSeparator" w:id="0">
    <w:p w14:paraId="3E03FC0A" w14:textId="77777777" w:rsidR="00335DA2" w:rsidRDefault="00335DA2" w:rsidP="0033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54D"/>
    <w:multiLevelType w:val="hybridMultilevel"/>
    <w:tmpl w:val="1F6E2CB0"/>
    <w:lvl w:ilvl="0" w:tplc="C02E5692">
      <w:start w:val="1"/>
      <w:numFmt w:val="bullet"/>
      <w:lvlText w:val="•"/>
      <w:lvlJc w:val="left"/>
      <w:pPr>
        <w:tabs>
          <w:tab w:val="num" w:pos="720"/>
        </w:tabs>
        <w:ind w:left="720" w:hanging="360"/>
      </w:pPr>
      <w:rPr>
        <w:rFonts w:ascii="Arial" w:hAnsi="Arial" w:hint="default"/>
      </w:rPr>
    </w:lvl>
    <w:lvl w:ilvl="1" w:tplc="70063702">
      <w:numFmt w:val="bullet"/>
      <w:lvlText w:val="•"/>
      <w:lvlJc w:val="left"/>
      <w:pPr>
        <w:tabs>
          <w:tab w:val="num" w:pos="1440"/>
        </w:tabs>
        <w:ind w:left="1440" w:hanging="360"/>
      </w:pPr>
      <w:rPr>
        <w:rFonts w:ascii="Arial" w:hAnsi="Arial" w:hint="default"/>
      </w:rPr>
    </w:lvl>
    <w:lvl w:ilvl="2" w:tplc="CF4C4628" w:tentative="1">
      <w:start w:val="1"/>
      <w:numFmt w:val="bullet"/>
      <w:lvlText w:val="•"/>
      <w:lvlJc w:val="left"/>
      <w:pPr>
        <w:tabs>
          <w:tab w:val="num" w:pos="2160"/>
        </w:tabs>
        <w:ind w:left="2160" w:hanging="360"/>
      </w:pPr>
      <w:rPr>
        <w:rFonts w:ascii="Arial" w:hAnsi="Arial" w:hint="default"/>
      </w:rPr>
    </w:lvl>
    <w:lvl w:ilvl="3" w:tplc="EBA26216" w:tentative="1">
      <w:start w:val="1"/>
      <w:numFmt w:val="bullet"/>
      <w:lvlText w:val="•"/>
      <w:lvlJc w:val="left"/>
      <w:pPr>
        <w:tabs>
          <w:tab w:val="num" w:pos="2880"/>
        </w:tabs>
        <w:ind w:left="2880" w:hanging="360"/>
      </w:pPr>
      <w:rPr>
        <w:rFonts w:ascii="Arial" w:hAnsi="Arial" w:hint="default"/>
      </w:rPr>
    </w:lvl>
    <w:lvl w:ilvl="4" w:tplc="3A6A4C92" w:tentative="1">
      <w:start w:val="1"/>
      <w:numFmt w:val="bullet"/>
      <w:lvlText w:val="•"/>
      <w:lvlJc w:val="left"/>
      <w:pPr>
        <w:tabs>
          <w:tab w:val="num" w:pos="3600"/>
        </w:tabs>
        <w:ind w:left="3600" w:hanging="360"/>
      </w:pPr>
      <w:rPr>
        <w:rFonts w:ascii="Arial" w:hAnsi="Arial" w:hint="default"/>
      </w:rPr>
    </w:lvl>
    <w:lvl w:ilvl="5" w:tplc="13E2077A" w:tentative="1">
      <w:start w:val="1"/>
      <w:numFmt w:val="bullet"/>
      <w:lvlText w:val="•"/>
      <w:lvlJc w:val="left"/>
      <w:pPr>
        <w:tabs>
          <w:tab w:val="num" w:pos="4320"/>
        </w:tabs>
        <w:ind w:left="4320" w:hanging="360"/>
      </w:pPr>
      <w:rPr>
        <w:rFonts w:ascii="Arial" w:hAnsi="Arial" w:hint="default"/>
      </w:rPr>
    </w:lvl>
    <w:lvl w:ilvl="6" w:tplc="10141C56" w:tentative="1">
      <w:start w:val="1"/>
      <w:numFmt w:val="bullet"/>
      <w:lvlText w:val="•"/>
      <w:lvlJc w:val="left"/>
      <w:pPr>
        <w:tabs>
          <w:tab w:val="num" w:pos="5040"/>
        </w:tabs>
        <w:ind w:left="5040" w:hanging="360"/>
      </w:pPr>
      <w:rPr>
        <w:rFonts w:ascii="Arial" w:hAnsi="Arial" w:hint="default"/>
      </w:rPr>
    </w:lvl>
    <w:lvl w:ilvl="7" w:tplc="95BE436C" w:tentative="1">
      <w:start w:val="1"/>
      <w:numFmt w:val="bullet"/>
      <w:lvlText w:val="•"/>
      <w:lvlJc w:val="left"/>
      <w:pPr>
        <w:tabs>
          <w:tab w:val="num" w:pos="5760"/>
        </w:tabs>
        <w:ind w:left="5760" w:hanging="360"/>
      </w:pPr>
      <w:rPr>
        <w:rFonts w:ascii="Arial" w:hAnsi="Arial" w:hint="default"/>
      </w:rPr>
    </w:lvl>
    <w:lvl w:ilvl="8" w:tplc="0CFEC3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D31323"/>
    <w:multiLevelType w:val="hybridMultilevel"/>
    <w:tmpl w:val="B6B861DC"/>
    <w:lvl w:ilvl="0" w:tplc="930A900E">
      <w:start w:val="1"/>
      <w:numFmt w:val="bullet"/>
      <w:lvlText w:val="•"/>
      <w:lvlJc w:val="left"/>
      <w:pPr>
        <w:tabs>
          <w:tab w:val="num" w:pos="720"/>
        </w:tabs>
        <w:ind w:left="720" w:hanging="360"/>
      </w:pPr>
      <w:rPr>
        <w:rFonts w:ascii="Arial" w:hAnsi="Arial" w:hint="default"/>
      </w:rPr>
    </w:lvl>
    <w:lvl w:ilvl="1" w:tplc="1002688A">
      <w:numFmt w:val="bullet"/>
      <w:lvlText w:val="•"/>
      <w:lvlJc w:val="left"/>
      <w:pPr>
        <w:tabs>
          <w:tab w:val="num" w:pos="1440"/>
        </w:tabs>
        <w:ind w:left="1440" w:hanging="360"/>
      </w:pPr>
      <w:rPr>
        <w:rFonts w:ascii="Arial" w:hAnsi="Arial" w:hint="default"/>
      </w:rPr>
    </w:lvl>
    <w:lvl w:ilvl="2" w:tplc="E7C4D546" w:tentative="1">
      <w:start w:val="1"/>
      <w:numFmt w:val="bullet"/>
      <w:lvlText w:val="•"/>
      <w:lvlJc w:val="left"/>
      <w:pPr>
        <w:tabs>
          <w:tab w:val="num" w:pos="2160"/>
        </w:tabs>
        <w:ind w:left="2160" w:hanging="360"/>
      </w:pPr>
      <w:rPr>
        <w:rFonts w:ascii="Arial" w:hAnsi="Arial" w:hint="default"/>
      </w:rPr>
    </w:lvl>
    <w:lvl w:ilvl="3" w:tplc="6A3AAD1A" w:tentative="1">
      <w:start w:val="1"/>
      <w:numFmt w:val="bullet"/>
      <w:lvlText w:val="•"/>
      <w:lvlJc w:val="left"/>
      <w:pPr>
        <w:tabs>
          <w:tab w:val="num" w:pos="2880"/>
        </w:tabs>
        <w:ind w:left="2880" w:hanging="360"/>
      </w:pPr>
      <w:rPr>
        <w:rFonts w:ascii="Arial" w:hAnsi="Arial" w:hint="default"/>
      </w:rPr>
    </w:lvl>
    <w:lvl w:ilvl="4" w:tplc="7284AB2A" w:tentative="1">
      <w:start w:val="1"/>
      <w:numFmt w:val="bullet"/>
      <w:lvlText w:val="•"/>
      <w:lvlJc w:val="left"/>
      <w:pPr>
        <w:tabs>
          <w:tab w:val="num" w:pos="3600"/>
        </w:tabs>
        <w:ind w:left="3600" w:hanging="360"/>
      </w:pPr>
      <w:rPr>
        <w:rFonts w:ascii="Arial" w:hAnsi="Arial" w:hint="default"/>
      </w:rPr>
    </w:lvl>
    <w:lvl w:ilvl="5" w:tplc="E5C2D006" w:tentative="1">
      <w:start w:val="1"/>
      <w:numFmt w:val="bullet"/>
      <w:lvlText w:val="•"/>
      <w:lvlJc w:val="left"/>
      <w:pPr>
        <w:tabs>
          <w:tab w:val="num" w:pos="4320"/>
        </w:tabs>
        <w:ind w:left="4320" w:hanging="360"/>
      </w:pPr>
      <w:rPr>
        <w:rFonts w:ascii="Arial" w:hAnsi="Arial" w:hint="default"/>
      </w:rPr>
    </w:lvl>
    <w:lvl w:ilvl="6" w:tplc="04A46CAC" w:tentative="1">
      <w:start w:val="1"/>
      <w:numFmt w:val="bullet"/>
      <w:lvlText w:val="•"/>
      <w:lvlJc w:val="left"/>
      <w:pPr>
        <w:tabs>
          <w:tab w:val="num" w:pos="5040"/>
        </w:tabs>
        <w:ind w:left="5040" w:hanging="360"/>
      </w:pPr>
      <w:rPr>
        <w:rFonts w:ascii="Arial" w:hAnsi="Arial" w:hint="default"/>
      </w:rPr>
    </w:lvl>
    <w:lvl w:ilvl="7" w:tplc="62AE043C" w:tentative="1">
      <w:start w:val="1"/>
      <w:numFmt w:val="bullet"/>
      <w:lvlText w:val="•"/>
      <w:lvlJc w:val="left"/>
      <w:pPr>
        <w:tabs>
          <w:tab w:val="num" w:pos="5760"/>
        </w:tabs>
        <w:ind w:left="5760" w:hanging="360"/>
      </w:pPr>
      <w:rPr>
        <w:rFonts w:ascii="Arial" w:hAnsi="Arial" w:hint="default"/>
      </w:rPr>
    </w:lvl>
    <w:lvl w:ilvl="8" w:tplc="ABAEC3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0D24C2"/>
    <w:multiLevelType w:val="hybridMultilevel"/>
    <w:tmpl w:val="BCB4F69C"/>
    <w:lvl w:ilvl="0" w:tplc="3F7AA268">
      <w:start w:val="1"/>
      <w:numFmt w:val="bullet"/>
      <w:lvlText w:val="•"/>
      <w:lvlJc w:val="left"/>
      <w:pPr>
        <w:tabs>
          <w:tab w:val="num" w:pos="720"/>
        </w:tabs>
        <w:ind w:left="720" w:hanging="360"/>
      </w:pPr>
      <w:rPr>
        <w:rFonts w:ascii="Arial" w:hAnsi="Arial" w:hint="default"/>
      </w:rPr>
    </w:lvl>
    <w:lvl w:ilvl="1" w:tplc="00B8DB62" w:tentative="1">
      <w:start w:val="1"/>
      <w:numFmt w:val="bullet"/>
      <w:lvlText w:val="•"/>
      <w:lvlJc w:val="left"/>
      <w:pPr>
        <w:tabs>
          <w:tab w:val="num" w:pos="1440"/>
        </w:tabs>
        <w:ind w:left="1440" w:hanging="360"/>
      </w:pPr>
      <w:rPr>
        <w:rFonts w:ascii="Arial" w:hAnsi="Arial" w:hint="default"/>
      </w:rPr>
    </w:lvl>
    <w:lvl w:ilvl="2" w:tplc="CEE00F6E" w:tentative="1">
      <w:start w:val="1"/>
      <w:numFmt w:val="bullet"/>
      <w:lvlText w:val="•"/>
      <w:lvlJc w:val="left"/>
      <w:pPr>
        <w:tabs>
          <w:tab w:val="num" w:pos="2160"/>
        </w:tabs>
        <w:ind w:left="2160" w:hanging="360"/>
      </w:pPr>
      <w:rPr>
        <w:rFonts w:ascii="Arial" w:hAnsi="Arial" w:hint="default"/>
      </w:rPr>
    </w:lvl>
    <w:lvl w:ilvl="3" w:tplc="4EB25070" w:tentative="1">
      <w:start w:val="1"/>
      <w:numFmt w:val="bullet"/>
      <w:lvlText w:val="•"/>
      <w:lvlJc w:val="left"/>
      <w:pPr>
        <w:tabs>
          <w:tab w:val="num" w:pos="2880"/>
        </w:tabs>
        <w:ind w:left="2880" w:hanging="360"/>
      </w:pPr>
      <w:rPr>
        <w:rFonts w:ascii="Arial" w:hAnsi="Arial" w:hint="default"/>
      </w:rPr>
    </w:lvl>
    <w:lvl w:ilvl="4" w:tplc="5202A00E" w:tentative="1">
      <w:start w:val="1"/>
      <w:numFmt w:val="bullet"/>
      <w:lvlText w:val="•"/>
      <w:lvlJc w:val="left"/>
      <w:pPr>
        <w:tabs>
          <w:tab w:val="num" w:pos="3600"/>
        </w:tabs>
        <w:ind w:left="3600" w:hanging="360"/>
      </w:pPr>
      <w:rPr>
        <w:rFonts w:ascii="Arial" w:hAnsi="Arial" w:hint="default"/>
      </w:rPr>
    </w:lvl>
    <w:lvl w:ilvl="5" w:tplc="A1327AE4" w:tentative="1">
      <w:start w:val="1"/>
      <w:numFmt w:val="bullet"/>
      <w:lvlText w:val="•"/>
      <w:lvlJc w:val="left"/>
      <w:pPr>
        <w:tabs>
          <w:tab w:val="num" w:pos="4320"/>
        </w:tabs>
        <w:ind w:left="4320" w:hanging="360"/>
      </w:pPr>
      <w:rPr>
        <w:rFonts w:ascii="Arial" w:hAnsi="Arial" w:hint="default"/>
      </w:rPr>
    </w:lvl>
    <w:lvl w:ilvl="6" w:tplc="FE88478C" w:tentative="1">
      <w:start w:val="1"/>
      <w:numFmt w:val="bullet"/>
      <w:lvlText w:val="•"/>
      <w:lvlJc w:val="left"/>
      <w:pPr>
        <w:tabs>
          <w:tab w:val="num" w:pos="5040"/>
        </w:tabs>
        <w:ind w:left="5040" w:hanging="360"/>
      </w:pPr>
      <w:rPr>
        <w:rFonts w:ascii="Arial" w:hAnsi="Arial" w:hint="default"/>
      </w:rPr>
    </w:lvl>
    <w:lvl w:ilvl="7" w:tplc="2D80E8E2" w:tentative="1">
      <w:start w:val="1"/>
      <w:numFmt w:val="bullet"/>
      <w:lvlText w:val="•"/>
      <w:lvlJc w:val="left"/>
      <w:pPr>
        <w:tabs>
          <w:tab w:val="num" w:pos="5760"/>
        </w:tabs>
        <w:ind w:left="5760" w:hanging="360"/>
      </w:pPr>
      <w:rPr>
        <w:rFonts w:ascii="Arial" w:hAnsi="Arial" w:hint="default"/>
      </w:rPr>
    </w:lvl>
    <w:lvl w:ilvl="8" w:tplc="D72AE5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9369A8"/>
    <w:multiLevelType w:val="hybridMultilevel"/>
    <w:tmpl w:val="459489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803F85"/>
    <w:multiLevelType w:val="hybridMultilevel"/>
    <w:tmpl w:val="0DCEFDC0"/>
    <w:lvl w:ilvl="0" w:tplc="42E839DC">
      <w:start w:val="1"/>
      <w:numFmt w:val="bullet"/>
      <w:lvlText w:val=""/>
      <w:lvlJc w:val="left"/>
      <w:pPr>
        <w:tabs>
          <w:tab w:val="num" w:pos="720"/>
        </w:tabs>
        <w:ind w:left="720" w:hanging="360"/>
      </w:pPr>
      <w:rPr>
        <w:rFonts w:ascii="Symbol" w:hAnsi="Symbol" w:hint="default"/>
      </w:rPr>
    </w:lvl>
    <w:lvl w:ilvl="1" w:tplc="29701D84">
      <w:numFmt w:val="bullet"/>
      <w:lvlText w:val=""/>
      <w:lvlJc w:val="left"/>
      <w:pPr>
        <w:tabs>
          <w:tab w:val="num" w:pos="1440"/>
        </w:tabs>
        <w:ind w:left="1440" w:hanging="360"/>
      </w:pPr>
      <w:rPr>
        <w:rFonts w:ascii="Symbol" w:hAnsi="Symbol" w:hint="default"/>
      </w:rPr>
    </w:lvl>
    <w:lvl w:ilvl="2" w:tplc="B0BEEF56" w:tentative="1">
      <w:start w:val="1"/>
      <w:numFmt w:val="bullet"/>
      <w:lvlText w:val=""/>
      <w:lvlJc w:val="left"/>
      <w:pPr>
        <w:tabs>
          <w:tab w:val="num" w:pos="2160"/>
        </w:tabs>
        <w:ind w:left="2160" w:hanging="360"/>
      </w:pPr>
      <w:rPr>
        <w:rFonts w:ascii="Symbol" w:hAnsi="Symbol" w:hint="default"/>
      </w:rPr>
    </w:lvl>
    <w:lvl w:ilvl="3" w:tplc="4DF415E8" w:tentative="1">
      <w:start w:val="1"/>
      <w:numFmt w:val="bullet"/>
      <w:lvlText w:val=""/>
      <w:lvlJc w:val="left"/>
      <w:pPr>
        <w:tabs>
          <w:tab w:val="num" w:pos="2880"/>
        </w:tabs>
        <w:ind w:left="2880" w:hanging="360"/>
      </w:pPr>
      <w:rPr>
        <w:rFonts w:ascii="Symbol" w:hAnsi="Symbol" w:hint="default"/>
      </w:rPr>
    </w:lvl>
    <w:lvl w:ilvl="4" w:tplc="ABD812B6" w:tentative="1">
      <w:start w:val="1"/>
      <w:numFmt w:val="bullet"/>
      <w:lvlText w:val=""/>
      <w:lvlJc w:val="left"/>
      <w:pPr>
        <w:tabs>
          <w:tab w:val="num" w:pos="3600"/>
        </w:tabs>
        <w:ind w:left="3600" w:hanging="360"/>
      </w:pPr>
      <w:rPr>
        <w:rFonts w:ascii="Symbol" w:hAnsi="Symbol" w:hint="default"/>
      </w:rPr>
    </w:lvl>
    <w:lvl w:ilvl="5" w:tplc="26DC1F20" w:tentative="1">
      <w:start w:val="1"/>
      <w:numFmt w:val="bullet"/>
      <w:lvlText w:val=""/>
      <w:lvlJc w:val="left"/>
      <w:pPr>
        <w:tabs>
          <w:tab w:val="num" w:pos="4320"/>
        </w:tabs>
        <w:ind w:left="4320" w:hanging="360"/>
      </w:pPr>
      <w:rPr>
        <w:rFonts w:ascii="Symbol" w:hAnsi="Symbol" w:hint="default"/>
      </w:rPr>
    </w:lvl>
    <w:lvl w:ilvl="6" w:tplc="90A6DA16" w:tentative="1">
      <w:start w:val="1"/>
      <w:numFmt w:val="bullet"/>
      <w:lvlText w:val=""/>
      <w:lvlJc w:val="left"/>
      <w:pPr>
        <w:tabs>
          <w:tab w:val="num" w:pos="5040"/>
        </w:tabs>
        <w:ind w:left="5040" w:hanging="360"/>
      </w:pPr>
      <w:rPr>
        <w:rFonts w:ascii="Symbol" w:hAnsi="Symbol" w:hint="default"/>
      </w:rPr>
    </w:lvl>
    <w:lvl w:ilvl="7" w:tplc="FA229192" w:tentative="1">
      <w:start w:val="1"/>
      <w:numFmt w:val="bullet"/>
      <w:lvlText w:val=""/>
      <w:lvlJc w:val="left"/>
      <w:pPr>
        <w:tabs>
          <w:tab w:val="num" w:pos="5760"/>
        </w:tabs>
        <w:ind w:left="5760" w:hanging="360"/>
      </w:pPr>
      <w:rPr>
        <w:rFonts w:ascii="Symbol" w:hAnsi="Symbol" w:hint="default"/>
      </w:rPr>
    </w:lvl>
    <w:lvl w:ilvl="8" w:tplc="2F2C08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F127A1"/>
    <w:multiLevelType w:val="hybridMultilevel"/>
    <w:tmpl w:val="EB4C6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1D259C"/>
    <w:multiLevelType w:val="hybridMultilevel"/>
    <w:tmpl w:val="A190A556"/>
    <w:lvl w:ilvl="0" w:tplc="E442372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3F3620"/>
    <w:multiLevelType w:val="multilevel"/>
    <w:tmpl w:val="640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418C3"/>
    <w:multiLevelType w:val="hybridMultilevel"/>
    <w:tmpl w:val="6EDC7C12"/>
    <w:lvl w:ilvl="0" w:tplc="62FCBCF2">
      <w:start w:val="1"/>
      <w:numFmt w:val="bullet"/>
      <w:lvlText w:val=""/>
      <w:lvlJc w:val="left"/>
      <w:pPr>
        <w:tabs>
          <w:tab w:val="num" w:pos="720"/>
        </w:tabs>
        <w:ind w:left="720" w:hanging="360"/>
      </w:pPr>
      <w:rPr>
        <w:rFonts w:ascii="Symbol" w:hAnsi="Symbol" w:hint="default"/>
      </w:rPr>
    </w:lvl>
    <w:lvl w:ilvl="1" w:tplc="2410FD76">
      <w:numFmt w:val="bullet"/>
      <w:lvlText w:val=""/>
      <w:lvlJc w:val="left"/>
      <w:pPr>
        <w:tabs>
          <w:tab w:val="num" w:pos="1440"/>
        </w:tabs>
        <w:ind w:left="1440" w:hanging="360"/>
      </w:pPr>
      <w:rPr>
        <w:rFonts w:ascii="Symbol" w:hAnsi="Symbol" w:hint="default"/>
      </w:rPr>
    </w:lvl>
    <w:lvl w:ilvl="2" w:tplc="47B2D5A8" w:tentative="1">
      <w:start w:val="1"/>
      <w:numFmt w:val="bullet"/>
      <w:lvlText w:val=""/>
      <w:lvlJc w:val="left"/>
      <w:pPr>
        <w:tabs>
          <w:tab w:val="num" w:pos="2160"/>
        </w:tabs>
        <w:ind w:left="2160" w:hanging="360"/>
      </w:pPr>
      <w:rPr>
        <w:rFonts w:ascii="Symbol" w:hAnsi="Symbol" w:hint="default"/>
      </w:rPr>
    </w:lvl>
    <w:lvl w:ilvl="3" w:tplc="0F86E2F8" w:tentative="1">
      <w:start w:val="1"/>
      <w:numFmt w:val="bullet"/>
      <w:lvlText w:val=""/>
      <w:lvlJc w:val="left"/>
      <w:pPr>
        <w:tabs>
          <w:tab w:val="num" w:pos="2880"/>
        </w:tabs>
        <w:ind w:left="2880" w:hanging="360"/>
      </w:pPr>
      <w:rPr>
        <w:rFonts w:ascii="Symbol" w:hAnsi="Symbol" w:hint="default"/>
      </w:rPr>
    </w:lvl>
    <w:lvl w:ilvl="4" w:tplc="CA84B200" w:tentative="1">
      <w:start w:val="1"/>
      <w:numFmt w:val="bullet"/>
      <w:lvlText w:val=""/>
      <w:lvlJc w:val="left"/>
      <w:pPr>
        <w:tabs>
          <w:tab w:val="num" w:pos="3600"/>
        </w:tabs>
        <w:ind w:left="3600" w:hanging="360"/>
      </w:pPr>
      <w:rPr>
        <w:rFonts w:ascii="Symbol" w:hAnsi="Symbol" w:hint="default"/>
      </w:rPr>
    </w:lvl>
    <w:lvl w:ilvl="5" w:tplc="4E5A3C08" w:tentative="1">
      <w:start w:val="1"/>
      <w:numFmt w:val="bullet"/>
      <w:lvlText w:val=""/>
      <w:lvlJc w:val="left"/>
      <w:pPr>
        <w:tabs>
          <w:tab w:val="num" w:pos="4320"/>
        </w:tabs>
        <w:ind w:left="4320" w:hanging="360"/>
      </w:pPr>
      <w:rPr>
        <w:rFonts w:ascii="Symbol" w:hAnsi="Symbol" w:hint="default"/>
      </w:rPr>
    </w:lvl>
    <w:lvl w:ilvl="6" w:tplc="4F0AC4C8" w:tentative="1">
      <w:start w:val="1"/>
      <w:numFmt w:val="bullet"/>
      <w:lvlText w:val=""/>
      <w:lvlJc w:val="left"/>
      <w:pPr>
        <w:tabs>
          <w:tab w:val="num" w:pos="5040"/>
        </w:tabs>
        <w:ind w:left="5040" w:hanging="360"/>
      </w:pPr>
      <w:rPr>
        <w:rFonts w:ascii="Symbol" w:hAnsi="Symbol" w:hint="default"/>
      </w:rPr>
    </w:lvl>
    <w:lvl w:ilvl="7" w:tplc="CE36983A" w:tentative="1">
      <w:start w:val="1"/>
      <w:numFmt w:val="bullet"/>
      <w:lvlText w:val=""/>
      <w:lvlJc w:val="left"/>
      <w:pPr>
        <w:tabs>
          <w:tab w:val="num" w:pos="5760"/>
        </w:tabs>
        <w:ind w:left="5760" w:hanging="360"/>
      </w:pPr>
      <w:rPr>
        <w:rFonts w:ascii="Symbol" w:hAnsi="Symbol" w:hint="default"/>
      </w:rPr>
    </w:lvl>
    <w:lvl w:ilvl="8" w:tplc="81287C4C" w:tentative="1">
      <w:start w:val="1"/>
      <w:numFmt w:val="bullet"/>
      <w:lvlText w:val=""/>
      <w:lvlJc w:val="left"/>
      <w:pPr>
        <w:tabs>
          <w:tab w:val="num" w:pos="6480"/>
        </w:tabs>
        <w:ind w:left="6480" w:hanging="360"/>
      </w:pPr>
      <w:rPr>
        <w:rFonts w:ascii="Symbol" w:hAnsi="Symbol" w:hint="default"/>
      </w:rPr>
    </w:lvl>
  </w:abstractNum>
  <w:num w:numId="1" w16cid:durableId="2089617385">
    <w:abstractNumId w:val="6"/>
  </w:num>
  <w:num w:numId="2" w16cid:durableId="556935517">
    <w:abstractNumId w:val="6"/>
  </w:num>
  <w:num w:numId="3" w16cid:durableId="2087484893">
    <w:abstractNumId w:val="6"/>
  </w:num>
  <w:num w:numId="4" w16cid:durableId="2126269159">
    <w:abstractNumId w:val="3"/>
  </w:num>
  <w:num w:numId="5" w16cid:durableId="1666081128">
    <w:abstractNumId w:val="8"/>
  </w:num>
  <w:num w:numId="6" w16cid:durableId="1465930407">
    <w:abstractNumId w:val="4"/>
  </w:num>
  <w:num w:numId="7" w16cid:durableId="1869954380">
    <w:abstractNumId w:val="2"/>
  </w:num>
  <w:num w:numId="8" w16cid:durableId="275452271">
    <w:abstractNumId w:val="7"/>
  </w:num>
  <w:num w:numId="9" w16cid:durableId="537623750">
    <w:abstractNumId w:val="0"/>
  </w:num>
  <w:num w:numId="10" w16cid:durableId="1744448023">
    <w:abstractNumId w:val="1"/>
  </w:num>
  <w:num w:numId="11" w16cid:durableId="13586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3E"/>
    <w:rsid w:val="00003164"/>
    <w:rsid w:val="000C6480"/>
    <w:rsid w:val="000F0EB2"/>
    <w:rsid w:val="001E4818"/>
    <w:rsid w:val="00243908"/>
    <w:rsid w:val="00335DA2"/>
    <w:rsid w:val="004A2543"/>
    <w:rsid w:val="00554E5F"/>
    <w:rsid w:val="005A3319"/>
    <w:rsid w:val="00685D7E"/>
    <w:rsid w:val="0068763C"/>
    <w:rsid w:val="006876A3"/>
    <w:rsid w:val="006D2C6D"/>
    <w:rsid w:val="00851A61"/>
    <w:rsid w:val="008A08E5"/>
    <w:rsid w:val="009C1A2E"/>
    <w:rsid w:val="00AF3AEC"/>
    <w:rsid w:val="00C65F2F"/>
    <w:rsid w:val="00D47D74"/>
    <w:rsid w:val="00D5323E"/>
    <w:rsid w:val="00DC13DF"/>
    <w:rsid w:val="00DF23C8"/>
    <w:rsid w:val="00E3141D"/>
    <w:rsid w:val="00EA23F1"/>
    <w:rsid w:val="00F703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86FA"/>
  <w15:chartTrackingRefBased/>
  <w15:docId w15:val="{DBF65081-01A8-4D4A-BE16-935D68AC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Noto Serif CJK SC"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est"/>
    <w:rsid w:val="008A08E5"/>
    <w:pPr>
      <w:suppressAutoHyphens/>
      <w:spacing w:after="0" w:line="240" w:lineRule="auto"/>
    </w:pPr>
    <w:rPr>
      <w:rFonts w:ascii="Open Sans" w:hAnsi="Open Sans" w:cs="Lohit Devanagari"/>
      <w:szCs w:val="24"/>
      <w:lang w:eastAsia="zh-CN" w:bidi="hi-IN"/>
      <w14:ligatures w14:val="none"/>
    </w:rPr>
  </w:style>
  <w:style w:type="paragraph" w:styleId="Heading1">
    <w:name w:val="heading 1"/>
    <w:basedOn w:val="Normal"/>
    <w:next w:val="normaltest"/>
    <w:link w:val="Heading1Char"/>
    <w:autoRedefine/>
    <w:uiPriority w:val="9"/>
    <w:qFormat/>
    <w:rsid w:val="00DF23C8"/>
    <w:pPr>
      <w:keepNext/>
      <w:keepLines/>
      <w:spacing w:before="240"/>
      <w:jc w:val="center"/>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test"/>
    <w:link w:val="Heading2Char"/>
    <w:autoRedefine/>
    <w:uiPriority w:val="9"/>
    <w:unhideWhenUsed/>
    <w:qFormat/>
    <w:rsid w:val="00AF3AEC"/>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next w:val="normaltest"/>
    <w:link w:val="Heading3Char"/>
    <w:autoRedefine/>
    <w:uiPriority w:val="9"/>
    <w:unhideWhenUsed/>
    <w:qFormat/>
    <w:rsid w:val="00AF3AEC"/>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Heading4">
    <w:name w:val="heading 4"/>
    <w:basedOn w:val="Normal"/>
    <w:next w:val="normaltest"/>
    <w:link w:val="Heading4Char"/>
    <w:autoRedefine/>
    <w:uiPriority w:val="9"/>
    <w:unhideWhenUsed/>
    <w:qFormat/>
    <w:rsid w:val="00AF3AEC"/>
    <w:pPr>
      <w:keepNext/>
      <w:keepLines/>
      <w:spacing w:before="40"/>
      <w:outlineLvl w:val="3"/>
    </w:pPr>
    <w:rPr>
      <w:rFonts w:asciiTheme="majorHAnsi" w:eastAsiaTheme="majorEastAsia" w:hAnsiTheme="majorHAnsi" w:cs="Mangal"/>
      <w:i/>
      <w:iCs/>
      <w:color w:val="2F5496" w:themeColor="accent1" w:themeShade="BF"/>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6A3"/>
    <w:pPr>
      <w:spacing w:after="0" w:line="240" w:lineRule="auto"/>
    </w:pPr>
  </w:style>
  <w:style w:type="paragraph" w:styleId="CommentText">
    <w:name w:val="annotation text"/>
    <w:basedOn w:val="Normal"/>
    <w:link w:val="CommentTextChar"/>
    <w:uiPriority w:val="99"/>
    <w:semiHidden/>
    <w:unhideWhenUsed/>
    <w:rsid w:val="000C6480"/>
    <w:rPr>
      <w:rFonts w:cs="Mangal"/>
      <w:szCs w:val="18"/>
    </w:rPr>
  </w:style>
  <w:style w:type="character" w:customStyle="1" w:styleId="CommentTextChar">
    <w:name w:val="Comment Text Char"/>
    <w:basedOn w:val="DefaultParagraphFont"/>
    <w:link w:val="CommentText"/>
    <w:uiPriority w:val="99"/>
    <w:semiHidden/>
    <w:rsid w:val="000C6480"/>
    <w:rPr>
      <w:rFonts w:cs="Mangal"/>
      <w:szCs w:val="18"/>
    </w:rPr>
  </w:style>
  <w:style w:type="paragraph" w:styleId="BalloonText">
    <w:name w:val="Balloon Text"/>
    <w:basedOn w:val="Normal"/>
    <w:link w:val="BalloonTextChar"/>
    <w:autoRedefine/>
    <w:uiPriority w:val="99"/>
    <w:unhideWhenUsed/>
    <w:qFormat/>
    <w:rsid w:val="0068763C"/>
    <w:rPr>
      <w:rFonts w:ascii="Segoe UI" w:hAnsi="Segoe UI" w:cs="Segoe UI"/>
      <w:sz w:val="32"/>
      <w:szCs w:val="18"/>
    </w:rPr>
  </w:style>
  <w:style w:type="character" w:customStyle="1" w:styleId="BalloonTextChar">
    <w:name w:val="Balloon Text Char"/>
    <w:basedOn w:val="DefaultParagraphFont"/>
    <w:link w:val="BalloonText"/>
    <w:uiPriority w:val="99"/>
    <w:rsid w:val="0068763C"/>
    <w:rPr>
      <w:rFonts w:ascii="Segoe UI" w:hAnsi="Segoe UI" w:cs="Segoe UI"/>
      <w:kern w:val="2"/>
      <w:sz w:val="32"/>
      <w:szCs w:val="18"/>
      <w:lang w:eastAsia="zh-CN" w:bidi="hi-IN"/>
    </w:rPr>
  </w:style>
  <w:style w:type="paragraph" w:customStyle="1" w:styleId="NormalTest0">
    <w:name w:val="Normal (Test)"/>
    <w:basedOn w:val="Normal"/>
    <w:link w:val="NormalTestChar"/>
    <w:rsid w:val="008A08E5"/>
    <w:rPr>
      <w:sz w:val="24"/>
    </w:rPr>
  </w:style>
  <w:style w:type="character" w:customStyle="1" w:styleId="NormalTestChar">
    <w:name w:val="Normal (Test) Char"/>
    <w:basedOn w:val="DefaultParagraphFont"/>
    <w:link w:val="NormalTest0"/>
    <w:rsid w:val="008A08E5"/>
    <w:rPr>
      <w:rFonts w:ascii="Open Sans" w:hAnsi="Open Sans" w:cs="Lohit Devanagari"/>
      <w:kern w:val="2"/>
      <w:sz w:val="24"/>
      <w:szCs w:val="24"/>
      <w:lang w:eastAsia="zh-CN" w:bidi="hi-IN"/>
    </w:rPr>
  </w:style>
  <w:style w:type="paragraph" w:customStyle="1" w:styleId="normaltest">
    <w:name w:val="normaltest"/>
    <w:basedOn w:val="Normal"/>
    <w:link w:val="normaltestChar0"/>
    <w:qFormat/>
    <w:rsid w:val="006D2C6D"/>
    <w:pPr>
      <w:spacing w:before="240" w:after="240" w:line="276" w:lineRule="auto"/>
    </w:pPr>
  </w:style>
  <w:style w:type="character" w:customStyle="1" w:styleId="normaltestChar0">
    <w:name w:val="normaltest Char"/>
    <w:basedOn w:val="DefaultParagraphFont"/>
    <w:link w:val="normaltest"/>
    <w:rsid w:val="006D2C6D"/>
    <w:rPr>
      <w:rFonts w:ascii="Open Sans" w:hAnsi="Open Sans" w:cs="Lohit Devanagari"/>
      <w:kern w:val="2"/>
      <w:szCs w:val="24"/>
      <w:lang w:eastAsia="zh-CN" w:bidi="hi-IN"/>
    </w:rPr>
  </w:style>
  <w:style w:type="character" w:customStyle="1" w:styleId="Heading1Char">
    <w:name w:val="Heading 1 Char"/>
    <w:basedOn w:val="DefaultParagraphFont"/>
    <w:link w:val="Heading1"/>
    <w:uiPriority w:val="9"/>
    <w:rsid w:val="00DF23C8"/>
    <w:rPr>
      <w:rFonts w:asciiTheme="majorHAnsi" w:eastAsiaTheme="majorEastAsia" w:hAnsiTheme="majorHAnsi" w:cs="Mangal"/>
      <w:color w:val="2F5496" w:themeColor="accent1" w:themeShade="BF"/>
      <w:sz w:val="32"/>
      <w:szCs w:val="29"/>
      <w:lang w:eastAsia="zh-CN" w:bidi="hi-IN"/>
      <w14:ligatures w14:val="none"/>
    </w:rPr>
  </w:style>
  <w:style w:type="character" w:customStyle="1" w:styleId="Heading2Char">
    <w:name w:val="Heading 2 Char"/>
    <w:basedOn w:val="DefaultParagraphFont"/>
    <w:link w:val="Heading2"/>
    <w:uiPriority w:val="9"/>
    <w:rsid w:val="00AF3AEC"/>
    <w:rPr>
      <w:rFonts w:asciiTheme="majorHAnsi" w:eastAsiaTheme="majorEastAsia" w:hAnsiTheme="majorHAnsi" w:cs="Mangal"/>
      <w:color w:val="2F5496" w:themeColor="accent1" w:themeShade="BF"/>
      <w:kern w:val="2"/>
      <w:sz w:val="26"/>
      <w:szCs w:val="23"/>
      <w:lang w:eastAsia="zh-CN" w:bidi="hi-IN"/>
    </w:rPr>
  </w:style>
  <w:style w:type="character" w:customStyle="1" w:styleId="Heading3Char">
    <w:name w:val="Heading 3 Char"/>
    <w:basedOn w:val="DefaultParagraphFont"/>
    <w:link w:val="Heading3"/>
    <w:uiPriority w:val="9"/>
    <w:rsid w:val="00AF3AEC"/>
    <w:rPr>
      <w:rFonts w:asciiTheme="majorHAnsi" w:eastAsiaTheme="majorEastAsia" w:hAnsiTheme="majorHAnsi" w:cs="Mangal"/>
      <w:color w:val="1F3763" w:themeColor="accent1" w:themeShade="7F"/>
      <w:kern w:val="2"/>
      <w:sz w:val="24"/>
      <w:szCs w:val="21"/>
      <w:lang w:eastAsia="zh-CN" w:bidi="hi-IN"/>
    </w:rPr>
  </w:style>
  <w:style w:type="character" w:customStyle="1" w:styleId="Heading4Char">
    <w:name w:val="Heading 4 Char"/>
    <w:basedOn w:val="DefaultParagraphFont"/>
    <w:link w:val="Heading4"/>
    <w:uiPriority w:val="9"/>
    <w:rsid w:val="00AF3AEC"/>
    <w:rPr>
      <w:rFonts w:asciiTheme="majorHAnsi" w:eastAsiaTheme="majorEastAsia" w:hAnsiTheme="majorHAnsi" w:cs="Mangal"/>
      <w:i/>
      <w:iCs/>
      <w:color w:val="2F5496" w:themeColor="accent1" w:themeShade="BF"/>
      <w:kern w:val="2"/>
      <w:sz w:val="24"/>
      <w:szCs w:val="21"/>
      <w:lang w:eastAsia="zh-CN" w:bidi="hi-IN"/>
    </w:rPr>
  </w:style>
  <w:style w:type="paragraph" w:customStyle="1" w:styleId="Style1">
    <w:name w:val="Style1"/>
    <w:basedOn w:val="Normal"/>
    <w:link w:val="Style1Char"/>
    <w:rsid w:val="001E4818"/>
    <w:pPr>
      <w:shd w:val="clear" w:color="auto" w:fill="FFE599" w:themeFill="accent4" w:themeFillTint="66"/>
      <w:suppressAutoHyphens w:val="0"/>
      <w:spacing w:line="480" w:lineRule="auto"/>
    </w:pPr>
    <w:rPr>
      <w:rFonts w:ascii="Times New Roman" w:eastAsia="Times New Roman" w:hAnsi="Times New Roman" w:cs="Times New Roman"/>
      <w:b/>
      <w:bCs/>
      <w:kern w:val="0"/>
      <w:szCs w:val="22"/>
      <w:lang w:eastAsia="en-US" w:bidi="ar-SA"/>
    </w:rPr>
  </w:style>
  <w:style w:type="character" w:customStyle="1" w:styleId="Style1Char">
    <w:name w:val="Style1 Char"/>
    <w:basedOn w:val="DefaultParagraphFont"/>
    <w:link w:val="Style1"/>
    <w:rsid w:val="001E4818"/>
    <w:rPr>
      <w:rFonts w:ascii="Times New Roman" w:eastAsia="Times New Roman" w:hAnsi="Times New Roman" w:cs="Times New Roman"/>
      <w:b/>
      <w:bCs/>
      <w:shd w:val="clear" w:color="auto" w:fill="FFE599" w:themeFill="accent4" w:themeFillTint="66"/>
    </w:rPr>
  </w:style>
  <w:style w:type="paragraph" w:customStyle="1" w:styleId="Comments">
    <w:name w:val="Comments"/>
    <w:basedOn w:val="Normal"/>
    <w:link w:val="CommentsChar"/>
    <w:rsid w:val="00685D7E"/>
    <w:pPr>
      <w:shd w:val="clear" w:color="auto" w:fill="FFE599" w:themeFill="accent4" w:themeFillTint="66"/>
      <w:suppressAutoHyphens w:val="0"/>
      <w:spacing w:line="480" w:lineRule="auto"/>
    </w:pPr>
    <w:rPr>
      <w:rFonts w:eastAsia="Times New Roman" w:cs="Times New Roman"/>
      <w:b/>
      <w:bCs/>
      <w:kern w:val="0"/>
      <w:szCs w:val="22"/>
      <w:lang w:eastAsia="en-US" w:bidi="ar-SA"/>
    </w:rPr>
  </w:style>
  <w:style w:type="character" w:customStyle="1" w:styleId="CommentsChar">
    <w:name w:val="Comments Char"/>
    <w:basedOn w:val="DefaultParagraphFont"/>
    <w:link w:val="Comments"/>
    <w:rsid w:val="00685D7E"/>
    <w:rPr>
      <w:rFonts w:ascii="Open Sans" w:eastAsia="Times New Roman" w:hAnsi="Open Sans" w:cs="Times New Roman"/>
      <w:b/>
      <w:bCs/>
      <w:shd w:val="clear" w:color="auto" w:fill="FFE599" w:themeFill="accent4" w:themeFillTint="66"/>
    </w:rPr>
  </w:style>
  <w:style w:type="character" w:customStyle="1" w:styleId="eop">
    <w:name w:val="eop"/>
    <w:basedOn w:val="DefaultParagraphFont"/>
    <w:rsid w:val="00DC13DF"/>
  </w:style>
  <w:style w:type="character" w:styleId="Hyperlink">
    <w:name w:val="Hyperlink"/>
    <w:basedOn w:val="DefaultParagraphFont"/>
    <w:uiPriority w:val="99"/>
    <w:unhideWhenUsed/>
    <w:rsid w:val="00D47D74"/>
    <w:rPr>
      <w:color w:val="205493"/>
      <w:u w:val="single"/>
    </w:rPr>
  </w:style>
  <w:style w:type="paragraph" w:customStyle="1" w:styleId="Montserratparagraph">
    <w:name w:val="Montserrat paragraph"/>
    <w:basedOn w:val="NoSpacing"/>
    <w:link w:val="MontserratparagraphChar"/>
    <w:qFormat/>
    <w:rsid w:val="00E3141D"/>
    <w:pPr>
      <w:spacing w:before="120" w:after="120"/>
    </w:pPr>
    <w:rPr>
      <w:rFonts w:ascii="Montserrat" w:hAnsi="Montserrat"/>
      <w:sz w:val="24"/>
    </w:rPr>
  </w:style>
  <w:style w:type="character" w:customStyle="1" w:styleId="MontserratparagraphChar">
    <w:name w:val="Montserrat paragraph Char"/>
    <w:basedOn w:val="DefaultParagraphFont"/>
    <w:link w:val="Montserratparagraph"/>
    <w:rsid w:val="00E3141D"/>
    <w:rPr>
      <w:rFonts w:ascii="Montserrat" w:hAnsi="Montserrat"/>
      <w:sz w:val="24"/>
    </w:rPr>
  </w:style>
  <w:style w:type="paragraph" w:styleId="ListParagraph">
    <w:name w:val="List Paragraph"/>
    <w:basedOn w:val="Normal"/>
    <w:uiPriority w:val="34"/>
    <w:qFormat/>
    <w:rsid w:val="00D5323E"/>
    <w:pPr>
      <w:ind w:left="720"/>
      <w:contextualSpacing/>
    </w:pPr>
    <w:rPr>
      <w:rFonts w:cs="Mangal"/>
    </w:rPr>
  </w:style>
  <w:style w:type="table" w:styleId="TableGrid">
    <w:name w:val="Table Grid"/>
    <w:basedOn w:val="TableNormal"/>
    <w:uiPriority w:val="39"/>
    <w:rsid w:val="00D5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DA2"/>
    <w:pPr>
      <w:tabs>
        <w:tab w:val="center" w:pos="4680"/>
        <w:tab w:val="right" w:pos="9360"/>
      </w:tabs>
    </w:pPr>
    <w:rPr>
      <w:rFonts w:cs="Mangal"/>
    </w:rPr>
  </w:style>
  <w:style w:type="character" w:customStyle="1" w:styleId="HeaderChar">
    <w:name w:val="Header Char"/>
    <w:basedOn w:val="DefaultParagraphFont"/>
    <w:link w:val="Header"/>
    <w:uiPriority w:val="99"/>
    <w:rsid w:val="00335DA2"/>
    <w:rPr>
      <w:rFonts w:ascii="Open Sans" w:hAnsi="Open Sans" w:cs="Mangal"/>
      <w:szCs w:val="24"/>
      <w:lang w:eastAsia="zh-CN" w:bidi="hi-IN"/>
      <w14:ligatures w14:val="none"/>
    </w:rPr>
  </w:style>
  <w:style w:type="paragraph" w:styleId="Footer">
    <w:name w:val="footer"/>
    <w:basedOn w:val="Normal"/>
    <w:link w:val="FooterChar"/>
    <w:uiPriority w:val="99"/>
    <w:unhideWhenUsed/>
    <w:rsid w:val="00335DA2"/>
    <w:pPr>
      <w:tabs>
        <w:tab w:val="center" w:pos="4680"/>
        <w:tab w:val="right" w:pos="9360"/>
      </w:tabs>
    </w:pPr>
    <w:rPr>
      <w:rFonts w:cs="Mangal"/>
    </w:rPr>
  </w:style>
  <w:style w:type="character" w:customStyle="1" w:styleId="FooterChar">
    <w:name w:val="Footer Char"/>
    <w:basedOn w:val="DefaultParagraphFont"/>
    <w:link w:val="Footer"/>
    <w:uiPriority w:val="99"/>
    <w:rsid w:val="00335DA2"/>
    <w:rPr>
      <w:rFonts w:ascii="Open Sans" w:hAnsi="Open Sans" w:cs="Mangal"/>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367">
      <w:bodyDiv w:val="1"/>
      <w:marLeft w:val="0"/>
      <w:marRight w:val="0"/>
      <w:marTop w:val="0"/>
      <w:marBottom w:val="0"/>
      <w:divBdr>
        <w:top w:val="none" w:sz="0" w:space="0" w:color="auto"/>
        <w:left w:val="none" w:sz="0" w:space="0" w:color="auto"/>
        <w:bottom w:val="none" w:sz="0" w:space="0" w:color="auto"/>
        <w:right w:val="none" w:sz="0" w:space="0" w:color="auto"/>
      </w:divBdr>
    </w:div>
    <w:div w:id="382481079">
      <w:bodyDiv w:val="1"/>
      <w:marLeft w:val="0"/>
      <w:marRight w:val="0"/>
      <w:marTop w:val="0"/>
      <w:marBottom w:val="0"/>
      <w:divBdr>
        <w:top w:val="none" w:sz="0" w:space="0" w:color="auto"/>
        <w:left w:val="none" w:sz="0" w:space="0" w:color="auto"/>
        <w:bottom w:val="none" w:sz="0" w:space="0" w:color="auto"/>
        <w:right w:val="none" w:sz="0" w:space="0" w:color="auto"/>
      </w:divBdr>
    </w:div>
    <w:div w:id="518935227">
      <w:bodyDiv w:val="1"/>
      <w:marLeft w:val="0"/>
      <w:marRight w:val="0"/>
      <w:marTop w:val="0"/>
      <w:marBottom w:val="0"/>
      <w:divBdr>
        <w:top w:val="none" w:sz="0" w:space="0" w:color="auto"/>
        <w:left w:val="none" w:sz="0" w:space="0" w:color="auto"/>
        <w:bottom w:val="none" w:sz="0" w:space="0" w:color="auto"/>
        <w:right w:val="none" w:sz="0" w:space="0" w:color="auto"/>
      </w:divBdr>
    </w:div>
    <w:div w:id="652947532">
      <w:bodyDiv w:val="1"/>
      <w:marLeft w:val="0"/>
      <w:marRight w:val="0"/>
      <w:marTop w:val="0"/>
      <w:marBottom w:val="0"/>
      <w:divBdr>
        <w:top w:val="none" w:sz="0" w:space="0" w:color="auto"/>
        <w:left w:val="none" w:sz="0" w:space="0" w:color="auto"/>
        <w:bottom w:val="none" w:sz="0" w:space="0" w:color="auto"/>
        <w:right w:val="none" w:sz="0" w:space="0" w:color="auto"/>
      </w:divBdr>
      <w:divsChild>
        <w:div w:id="1457405883">
          <w:marLeft w:val="0"/>
          <w:marRight w:val="0"/>
          <w:marTop w:val="200"/>
          <w:marBottom w:val="0"/>
          <w:divBdr>
            <w:top w:val="none" w:sz="0" w:space="0" w:color="auto"/>
            <w:left w:val="none" w:sz="0" w:space="0" w:color="auto"/>
            <w:bottom w:val="none" w:sz="0" w:space="0" w:color="auto"/>
            <w:right w:val="none" w:sz="0" w:space="0" w:color="auto"/>
          </w:divBdr>
        </w:div>
        <w:div w:id="862287789">
          <w:marLeft w:val="0"/>
          <w:marRight w:val="0"/>
          <w:marTop w:val="200"/>
          <w:marBottom w:val="0"/>
          <w:divBdr>
            <w:top w:val="none" w:sz="0" w:space="0" w:color="auto"/>
            <w:left w:val="none" w:sz="0" w:space="0" w:color="auto"/>
            <w:bottom w:val="none" w:sz="0" w:space="0" w:color="auto"/>
            <w:right w:val="none" w:sz="0" w:space="0" w:color="auto"/>
          </w:divBdr>
        </w:div>
        <w:div w:id="28990663">
          <w:marLeft w:val="0"/>
          <w:marRight w:val="0"/>
          <w:marTop w:val="200"/>
          <w:marBottom w:val="0"/>
          <w:divBdr>
            <w:top w:val="none" w:sz="0" w:space="0" w:color="auto"/>
            <w:left w:val="none" w:sz="0" w:space="0" w:color="auto"/>
            <w:bottom w:val="none" w:sz="0" w:space="0" w:color="auto"/>
            <w:right w:val="none" w:sz="0" w:space="0" w:color="auto"/>
          </w:divBdr>
        </w:div>
        <w:div w:id="1866095277">
          <w:marLeft w:val="0"/>
          <w:marRight w:val="0"/>
          <w:marTop w:val="200"/>
          <w:marBottom w:val="0"/>
          <w:divBdr>
            <w:top w:val="none" w:sz="0" w:space="0" w:color="auto"/>
            <w:left w:val="none" w:sz="0" w:space="0" w:color="auto"/>
            <w:bottom w:val="none" w:sz="0" w:space="0" w:color="auto"/>
            <w:right w:val="none" w:sz="0" w:space="0" w:color="auto"/>
          </w:divBdr>
        </w:div>
        <w:div w:id="1130781473">
          <w:marLeft w:val="0"/>
          <w:marRight w:val="0"/>
          <w:marTop w:val="200"/>
          <w:marBottom w:val="0"/>
          <w:divBdr>
            <w:top w:val="none" w:sz="0" w:space="0" w:color="auto"/>
            <w:left w:val="none" w:sz="0" w:space="0" w:color="auto"/>
            <w:bottom w:val="none" w:sz="0" w:space="0" w:color="auto"/>
            <w:right w:val="none" w:sz="0" w:space="0" w:color="auto"/>
          </w:divBdr>
        </w:div>
      </w:divsChild>
    </w:div>
    <w:div w:id="688533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1773">
          <w:marLeft w:val="446"/>
          <w:marRight w:val="0"/>
          <w:marTop w:val="0"/>
          <w:marBottom w:val="0"/>
          <w:divBdr>
            <w:top w:val="none" w:sz="0" w:space="0" w:color="auto"/>
            <w:left w:val="none" w:sz="0" w:space="0" w:color="auto"/>
            <w:bottom w:val="none" w:sz="0" w:space="0" w:color="auto"/>
            <w:right w:val="none" w:sz="0" w:space="0" w:color="auto"/>
          </w:divBdr>
        </w:div>
        <w:div w:id="985084357">
          <w:marLeft w:val="1166"/>
          <w:marRight w:val="0"/>
          <w:marTop w:val="0"/>
          <w:marBottom w:val="0"/>
          <w:divBdr>
            <w:top w:val="none" w:sz="0" w:space="0" w:color="auto"/>
            <w:left w:val="none" w:sz="0" w:space="0" w:color="auto"/>
            <w:bottom w:val="none" w:sz="0" w:space="0" w:color="auto"/>
            <w:right w:val="none" w:sz="0" w:space="0" w:color="auto"/>
          </w:divBdr>
        </w:div>
        <w:div w:id="724643294">
          <w:marLeft w:val="1166"/>
          <w:marRight w:val="0"/>
          <w:marTop w:val="0"/>
          <w:marBottom w:val="0"/>
          <w:divBdr>
            <w:top w:val="none" w:sz="0" w:space="0" w:color="auto"/>
            <w:left w:val="none" w:sz="0" w:space="0" w:color="auto"/>
            <w:bottom w:val="none" w:sz="0" w:space="0" w:color="auto"/>
            <w:right w:val="none" w:sz="0" w:space="0" w:color="auto"/>
          </w:divBdr>
        </w:div>
        <w:div w:id="562521451">
          <w:marLeft w:val="1166"/>
          <w:marRight w:val="0"/>
          <w:marTop w:val="0"/>
          <w:marBottom w:val="0"/>
          <w:divBdr>
            <w:top w:val="none" w:sz="0" w:space="0" w:color="auto"/>
            <w:left w:val="none" w:sz="0" w:space="0" w:color="auto"/>
            <w:bottom w:val="none" w:sz="0" w:space="0" w:color="auto"/>
            <w:right w:val="none" w:sz="0" w:space="0" w:color="auto"/>
          </w:divBdr>
        </w:div>
        <w:div w:id="1566332767">
          <w:marLeft w:val="1166"/>
          <w:marRight w:val="0"/>
          <w:marTop w:val="0"/>
          <w:marBottom w:val="0"/>
          <w:divBdr>
            <w:top w:val="none" w:sz="0" w:space="0" w:color="auto"/>
            <w:left w:val="none" w:sz="0" w:space="0" w:color="auto"/>
            <w:bottom w:val="none" w:sz="0" w:space="0" w:color="auto"/>
            <w:right w:val="none" w:sz="0" w:space="0" w:color="auto"/>
          </w:divBdr>
        </w:div>
        <w:div w:id="1819495907">
          <w:marLeft w:val="1166"/>
          <w:marRight w:val="0"/>
          <w:marTop w:val="0"/>
          <w:marBottom w:val="0"/>
          <w:divBdr>
            <w:top w:val="none" w:sz="0" w:space="0" w:color="auto"/>
            <w:left w:val="none" w:sz="0" w:space="0" w:color="auto"/>
            <w:bottom w:val="none" w:sz="0" w:space="0" w:color="auto"/>
            <w:right w:val="none" w:sz="0" w:space="0" w:color="auto"/>
          </w:divBdr>
        </w:div>
      </w:divsChild>
    </w:div>
    <w:div w:id="1031489455">
      <w:bodyDiv w:val="1"/>
      <w:marLeft w:val="0"/>
      <w:marRight w:val="0"/>
      <w:marTop w:val="0"/>
      <w:marBottom w:val="0"/>
      <w:divBdr>
        <w:top w:val="none" w:sz="0" w:space="0" w:color="auto"/>
        <w:left w:val="none" w:sz="0" w:space="0" w:color="auto"/>
        <w:bottom w:val="none" w:sz="0" w:space="0" w:color="auto"/>
        <w:right w:val="none" w:sz="0" w:space="0" w:color="auto"/>
      </w:divBdr>
      <w:divsChild>
        <w:div w:id="1545288279">
          <w:marLeft w:val="0"/>
          <w:marRight w:val="0"/>
          <w:marTop w:val="0"/>
          <w:marBottom w:val="0"/>
          <w:divBdr>
            <w:top w:val="none" w:sz="0" w:space="0" w:color="auto"/>
            <w:left w:val="none" w:sz="0" w:space="0" w:color="auto"/>
            <w:bottom w:val="none" w:sz="0" w:space="0" w:color="auto"/>
            <w:right w:val="none" w:sz="0" w:space="0" w:color="auto"/>
          </w:divBdr>
        </w:div>
      </w:divsChild>
    </w:div>
    <w:div w:id="1090465113">
      <w:bodyDiv w:val="1"/>
      <w:marLeft w:val="0"/>
      <w:marRight w:val="0"/>
      <w:marTop w:val="0"/>
      <w:marBottom w:val="0"/>
      <w:divBdr>
        <w:top w:val="none" w:sz="0" w:space="0" w:color="auto"/>
        <w:left w:val="none" w:sz="0" w:space="0" w:color="auto"/>
        <w:bottom w:val="none" w:sz="0" w:space="0" w:color="auto"/>
        <w:right w:val="none" w:sz="0" w:space="0" w:color="auto"/>
      </w:divBdr>
    </w:div>
    <w:div w:id="1478649299">
      <w:bodyDiv w:val="1"/>
      <w:marLeft w:val="0"/>
      <w:marRight w:val="0"/>
      <w:marTop w:val="0"/>
      <w:marBottom w:val="0"/>
      <w:divBdr>
        <w:top w:val="none" w:sz="0" w:space="0" w:color="auto"/>
        <w:left w:val="none" w:sz="0" w:space="0" w:color="auto"/>
        <w:bottom w:val="none" w:sz="0" w:space="0" w:color="auto"/>
        <w:right w:val="none" w:sz="0" w:space="0" w:color="auto"/>
      </w:divBdr>
    </w:div>
    <w:div w:id="1490558945">
      <w:bodyDiv w:val="1"/>
      <w:marLeft w:val="0"/>
      <w:marRight w:val="0"/>
      <w:marTop w:val="0"/>
      <w:marBottom w:val="0"/>
      <w:divBdr>
        <w:top w:val="none" w:sz="0" w:space="0" w:color="auto"/>
        <w:left w:val="none" w:sz="0" w:space="0" w:color="auto"/>
        <w:bottom w:val="none" w:sz="0" w:space="0" w:color="auto"/>
        <w:right w:val="none" w:sz="0" w:space="0" w:color="auto"/>
      </w:divBdr>
    </w:div>
    <w:div w:id="1529833512">
      <w:bodyDiv w:val="1"/>
      <w:marLeft w:val="0"/>
      <w:marRight w:val="0"/>
      <w:marTop w:val="0"/>
      <w:marBottom w:val="0"/>
      <w:divBdr>
        <w:top w:val="none" w:sz="0" w:space="0" w:color="auto"/>
        <w:left w:val="none" w:sz="0" w:space="0" w:color="auto"/>
        <w:bottom w:val="none" w:sz="0" w:space="0" w:color="auto"/>
        <w:right w:val="none" w:sz="0" w:space="0" w:color="auto"/>
      </w:divBdr>
      <w:divsChild>
        <w:div w:id="1578713562">
          <w:marLeft w:val="0"/>
          <w:marRight w:val="0"/>
          <w:marTop w:val="0"/>
          <w:marBottom w:val="0"/>
          <w:divBdr>
            <w:top w:val="none" w:sz="0" w:space="0" w:color="auto"/>
            <w:left w:val="none" w:sz="0" w:space="0" w:color="auto"/>
            <w:bottom w:val="none" w:sz="0" w:space="0" w:color="auto"/>
            <w:right w:val="none" w:sz="0" w:space="0" w:color="auto"/>
          </w:divBdr>
        </w:div>
      </w:divsChild>
    </w:div>
    <w:div w:id="1550922423">
      <w:bodyDiv w:val="1"/>
      <w:marLeft w:val="0"/>
      <w:marRight w:val="0"/>
      <w:marTop w:val="0"/>
      <w:marBottom w:val="0"/>
      <w:divBdr>
        <w:top w:val="none" w:sz="0" w:space="0" w:color="auto"/>
        <w:left w:val="none" w:sz="0" w:space="0" w:color="auto"/>
        <w:bottom w:val="none" w:sz="0" w:space="0" w:color="auto"/>
        <w:right w:val="none" w:sz="0" w:space="0" w:color="auto"/>
      </w:divBdr>
    </w:div>
    <w:div w:id="1569655468">
      <w:bodyDiv w:val="1"/>
      <w:marLeft w:val="0"/>
      <w:marRight w:val="0"/>
      <w:marTop w:val="0"/>
      <w:marBottom w:val="0"/>
      <w:divBdr>
        <w:top w:val="none" w:sz="0" w:space="0" w:color="auto"/>
        <w:left w:val="none" w:sz="0" w:space="0" w:color="auto"/>
        <w:bottom w:val="none" w:sz="0" w:space="0" w:color="auto"/>
        <w:right w:val="none" w:sz="0" w:space="0" w:color="auto"/>
      </w:divBdr>
      <w:divsChild>
        <w:div w:id="226574870">
          <w:marLeft w:val="360"/>
          <w:marRight w:val="0"/>
          <w:marTop w:val="200"/>
          <w:marBottom w:val="0"/>
          <w:divBdr>
            <w:top w:val="none" w:sz="0" w:space="0" w:color="auto"/>
            <w:left w:val="none" w:sz="0" w:space="0" w:color="auto"/>
            <w:bottom w:val="none" w:sz="0" w:space="0" w:color="auto"/>
            <w:right w:val="none" w:sz="0" w:space="0" w:color="auto"/>
          </w:divBdr>
        </w:div>
        <w:div w:id="294288462">
          <w:marLeft w:val="1080"/>
          <w:marRight w:val="0"/>
          <w:marTop w:val="100"/>
          <w:marBottom w:val="0"/>
          <w:divBdr>
            <w:top w:val="none" w:sz="0" w:space="0" w:color="auto"/>
            <w:left w:val="none" w:sz="0" w:space="0" w:color="auto"/>
            <w:bottom w:val="none" w:sz="0" w:space="0" w:color="auto"/>
            <w:right w:val="none" w:sz="0" w:space="0" w:color="auto"/>
          </w:divBdr>
        </w:div>
        <w:div w:id="1717582654">
          <w:marLeft w:val="1080"/>
          <w:marRight w:val="0"/>
          <w:marTop w:val="100"/>
          <w:marBottom w:val="0"/>
          <w:divBdr>
            <w:top w:val="none" w:sz="0" w:space="0" w:color="auto"/>
            <w:left w:val="none" w:sz="0" w:space="0" w:color="auto"/>
            <w:bottom w:val="none" w:sz="0" w:space="0" w:color="auto"/>
            <w:right w:val="none" w:sz="0" w:space="0" w:color="auto"/>
          </w:divBdr>
        </w:div>
      </w:divsChild>
    </w:div>
    <w:div w:id="1688945582">
      <w:bodyDiv w:val="1"/>
      <w:marLeft w:val="0"/>
      <w:marRight w:val="0"/>
      <w:marTop w:val="0"/>
      <w:marBottom w:val="0"/>
      <w:divBdr>
        <w:top w:val="none" w:sz="0" w:space="0" w:color="auto"/>
        <w:left w:val="none" w:sz="0" w:space="0" w:color="auto"/>
        <w:bottom w:val="none" w:sz="0" w:space="0" w:color="auto"/>
        <w:right w:val="none" w:sz="0" w:space="0" w:color="auto"/>
      </w:divBdr>
      <w:divsChild>
        <w:div w:id="833842181">
          <w:marLeft w:val="547"/>
          <w:marRight w:val="0"/>
          <w:marTop w:val="240"/>
          <w:marBottom w:val="240"/>
          <w:divBdr>
            <w:top w:val="none" w:sz="0" w:space="0" w:color="auto"/>
            <w:left w:val="none" w:sz="0" w:space="0" w:color="auto"/>
            <w:bottom w:val="none" w:sz="0" w:space="0" w:color="auto"/>
            <w:right w:val="none" w:sz="0" w:space="0" w:color="auto"/>
          </w:divBdr>
        </w:div>
        <w:div w:id="497160064">
          <w:marLeft w:val="1267"/>
          <w:marRight w:val="0"/>
          <w:marTop w:val="240"/>
          <w:marBottom w:val="240"/>
          <w:divBdr>
            <w:top w:val="none" w:sz="0" w:space="0" w:color="auto"/>
            <w:left w:val="none" w:sz="0" w:space="0" w:color="auto"/>
            <w:bottom w:val="none" w:sz="0" w:space="0" w:color="auto"/>
            <w:right w:val="none" w:sz="0" w:space="0" w:color="auto"/>
          </w:divBdr>
        </w:div>
        <w:div w:id="1951669226">
          <w:marLeft w:val="1267"/>
          <w:marRight w:val="0"/>
          <w:marTop w:val="240"/>
          <w:marBottom w:val="240"/>
          <w:divBdr>
            <w:top w:val="none" w:sz="0" w:space="0" w:color="auto"/>
            <w:left w:val="none" w:sz="0" w:space="0" w:color="auto"/>
            <w:bottom w:val="none" w:sz="0" w:space="0" w:color="auto"/>
            <w:right w:val="none" w:sz="0" w:space="0" w:color="auto"/>
          </w:divBdr>
        </w:div>
        <w:div w:id="1573546710">
          <w:marLeft w:val="1267"/>
          <w:marRight w:val="0"/>
          <w:marTop w:val="240"/>
          <w:marBottom w:val="240"/>
          <w:divBdr>
            <w:top w:val="none" w:sz="0" w:space="0" w:color="auto"/>
            <w:left w:val="none" w:sz="0" w:space="0" w:color="auto"/>
            <w:bottom w:val="none" w:sz="0" w:space="0" w:color="auto"/>
            <w:right w:val="none" w:sz="0" w:space="0" w:color="auto"/>
          </w:divBdr>
        </w:div>
        <w:div w:id="1224676376">
          <w:marLeft w:val="1267"/>
          <w:marRight w:val="0"/>
          <w:marTop w:val="240"/>
          <w:marBottom w:val="240"/>
          <w:divBdr>
            <w:top w:val="none" w:sz="0" w:space="0" w:color="auto"/>
            <w:left w:val="none" w:sz="0" w:space="0" w:color="auto"/>
            <w:bottom w:val="none" w:sz="0" w:space="0" w:color="auto"/>
            <w:right w:val="none" w:sz="0" w:space="0" w:color="auto"/>
          </w:divBdr>
        </w:div>
      </w:divsChild>
    </w:div>
    <w:div w:id="1773089701">
      <w:bodyDiv w:val="1"/>
      <w:marLeft w:val="0"/>
      <w:marRight w:val="0"/>
      <w:marTop w:val="0"/>
      <w:marBottom w:val="0"/>
      <w:divBdr>
        <w:top w:val="none" w:sz="0" w:space="0" w:color="auto"/>
        <w:left w:val="none" w:sz="0" w:space="0" w:color="auto"/>
        <w:bottom w:val="none" w:sz="0" w:space="0" w:color="auto"/>
        <w:right w:val="none" w:sz="0" w:space="0" w:color="auto"/>
      </w:divBdr>
    </w:div>
    <w:div w:id="1799494427">
      <w:bodyDiv w:val="1"/>
      <w:marLeft w:val="0"/>
      <w:marRight w:val="0"/>
      <w:marTop w:val="0"/>
      <w:marBottom w:val="0"/>
      <w:divBdr>
        <w:top w:val="none" w:sz="0" w:space="0" w:color="auto"/>
        <w:left w:val="none" w:sz="0" w:space="0" w:color="auto"/>
        <w:bottom w:val="none" w:sz="0" w:space="0" w:color="auto"/>
        <w:right w:val="none" w:sz="0" w:space="0" w:color="auto"/>
      </w:divBdr>
    </w:div>
    <w:div w:id="1894389295">
      <w:bodyDiv w:val="1"/>
      <w:marLeft w:val="0"/>
      <w:marRight w:val="0"/>
      <w:marTop w:val="0"/>
      <w:marBottom w:val="0"/>
      <w:divBdr>
        <w:top w:val="none" w:sz="0" w:space="0" w:color="auto"/>
        <w:left w:val="none" w:sz="0" w:space="0" w:color="auto"/>
        <w:bottom w:val="none" w:sz="0" w:space="0" w:color="auto"/>
        <w:right w:val="none" w:sz="0" w:space="0" w:color="auto"/>
      </w:divBdr>
    </w:div>
    <w:div w:id="2044012500">
      <w:bodyDiv w:val="1"/>
      <w:marLeft w:val="0"/>
      <w:marRight w:val="0"/>
      <w:marTop w:val="0"/>
      <w:marBottom w:val="0"/>
      <w:divBdr>
        <w:top w:val="none" w:sz="0" w:space="0" w:color="auto"/>
        <w:left w:val="none" w:sz="0" w:space="0" w:color="auto"/>
        <w:bottom w:val="none" w:sz="0" w:space="0" w:color="auto"/>
        <w:right w:val="none" w:sz="0" w:space="0" w:color="auto"/>
      </w:divBdr>
    </w:div>
    <w:div w:id="2076081206">
      <w:bodyDiv w:val="1"/>
      <w:marLeft w:val="0"/>
      <w:marRight w:val="0"/>
      <w:marTop w:val="0"/>
      <w:marBottom w:val="0"/>
      <w:divBdr>
        <w:top w:val="none" w:sz="0" w:space="0" w:color="auto"/>
        <w:left w:val="none" w:sz="0" w:space="0" w:color="auto"/>
        <w:bottom w:val="none" w:sz="0" w:space="0" w:color="auto"/>
        <w:right w:val="none" w:sz="0" w:space="0" w:color="auto"/>
      </w:divBdr>
      <w:divsChild>
        <w:div w:id="1114248682">
          <w:marLeft w:val="547"/>
          <w:marRight w:val="0"/>
          <w:marTop w:val="240"/>
          <w:marBottom w:val="240"/>
          <w:divBdr>
            <w:top w:val="none" w:sz="0" w:space="0" w:color="auto"/>
            <w:left w:val="none" w:sz="0" w:space="0" w:color="auto"/>
            <w:bottom w:val="none" w:sz="0" w:space="0" w:color="auto"/>
            <w:right w:val="none" w:sz="0" w:space="0" w:color="auto"/>
          </w:divBdr>
        </w:div>
        <w:div w:id="273948903">
          <w:marLeft w:val="1267"/>
          <w:marRight w:val="0"/>
          <w:marTop w:val="240"/>
          <w:marBottom w:val="240"/>
          <w:divBdr>
            <w:top w:val="none" w:sz="0" w:space="0" w:color="auto"/>
            <w:left w:val="none" w:sz="0" w:space="0" w:color="auto"/>
            <w:bottom w:val="none" w:sz="0" w:space="0" w:color="auto"/>
            <w:right w:val="none" w:sz="0" w:space="0" w:color="auto"/>
          </w:divBdr>
        </w:div>
        <w:div w:id="802843285">
          <w:marLeft w:val="547"/>
          <w:marRight w:val="0"/>
          <w:marTop w:val="240"/>
          <w:marBottom w:val="240"/>
          <w:divBdr>
            <w:top w:val="none" w:sz="0" w:space="0" w:color="auto"/>
            <w:left w:val="none" w:sz="0" w:space="0" w:color="auto"/>
            <w:bottom w:val="none" w:sz="0" w:space="0" w:color="auto"/>
            <w:right w:val="none" w:sz="0" w:space="0" w:color="auto"/>
          </w:divBdr>
        </w:div>
        <w:div w:id="833180695">
          <w:marLeft w:val="1267"/>
          <w:marRight w:val="0"/>
          <w:marTop w:val="240"/>
          <w:marBottom w:val="240"/>
          <w:divBdr>
            <w:top w:val="none" w:sz="0" w:space="0" w:color="auto"/>
            <w:left w:val="none" w:sz="0" w:space="0" w:color="auto"/>
            <w:bottom w:val="none" w:sz="0" w:space="0" w:color="auto"/>
            <w:right w:val="none" w:sz="0" w:space="0" w:color="auto"/>
          </w:divBdr>
        </w:div>
        <w:div w:id="1061560939">
          <w:marLeft w:val="1267"/>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jslw.2007.07.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Sarah-Jean Watt</dc:creator>
  <cp:keywords/>
  <dc:description/>
  <cp:lastModifiedBy>Sarah-Jean Watt</cp:lastModifiedBy>
  <cp:revision>3</cp:revision>
  <dcterms:created xsi:type="dcterms:W3CDTF">2023-05-04T21:15:00Z</dcterms:created>
  <dcterms:modified xsi:type="dcterms:W3CDTF">2023-05-04T22:13:00Z</dcterms:modified>
</cp:coreProperties>
</file>