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7430" w:rsidRDefault="00FC61A4">
      <w:pPr>
        <w:pStyle w:val="Heading1"/>
      </w:pPr>
      <w:bookmarkStart w:id="0" w:name="_gjdgxs" w:colFirst="0" w:colLast="0"/>
      <w:bookmarkEnd w:id="0"/>
      <w:r>
        <w:t>BYLAWS OF THE ONLINE WRITING CENTERS ASSOCIATION</w:t>
      </w:r>
    </w:p>
    <w:p w14:paraId="00000002" w14:textId="77777777" w:rsidR="00017430" w:rsidRDefault="00FC61A4">
      <w:pPr>
        <w:pStyle w:val="Heading2"/>
      </w:pPr>
      <w:bookmarkStart w:id="1" w:name="_30j0zll" w:colFirst="0" w:colLast="0"/>
      <w:bookmarkEnd w:id="1"/>
      <w:r>
        <w:t>ARTICLE I. PURPOSES</w:t>
      </w:r>
    </w:p>
    <w:p w14:paraId="00000003" w14:textId="77777777" w:rsidR="00017430" w:rsidRDefault="00FC61A4">
      <w:pPr>
        <w:pStyle w:val="Heading3"/>
      </w:pPr>
      <w:bookmarkStart w:id="2" w:name="_1fob9te" w:colFirst="0" w:colLast="0"/>
      <w:bookmarkEnd w:id="2"/>
      <w:r>
        <w:t>1.1. Purpose of Corporation</w:t>
      </w:r>
    </w:p>
    <w:p w14:paraId="00000004" w14:textId="77777777" w:rsidR="00017430" w:rsidRDefault="00FC61A4">
      <w:pPr>
        <w:shd w:val="clear" w:color="auto" w:fill="FFFFFF"/>
      </w:pPr>
      <w:r>
        <w:t>The Online Writing Centers Association (OWCA) provides community and support to individuals aiming to offer dynamic and/or interactive online writing support services, in fully online, hybrid, or on-site contexts.</w:t>
      </w:r>
    </w:p>
    <w:p w14:paraId="00000005" w14:textId="77777777" w:rsidR="00017430" w:rsidRDefault="00FC61A4">
      <w:pPr>
        <w:shd w:val="clear" w:color="auto" w:fill="FFFFFF"/>
      </w:pPr>
      <w:r>
        <w:t xml:space="preserve">This corporation is organized exclusively for charitable, educational, and scientific purposes under section 501(c)(3) of the Internal Revenue Code. </w:t>
      </w:r>
    </w:p>
    <w:p w14:paraId="00000006" w14:textId="77777777" w:rsidR="00017430" w:rsidRDefault="00FC61A4">
      <w:pPr>
        <w:pStyle w:val="Heading2"/>
      </w:pPr>
      <w:bookmarkStart w:id="3" w:name="_3znysh7" w:colFirst="0" w:colLast="0"/>
      <w:bookmarkEnd w:id="3"/>
      <w:r>
        <w:t>ARTICLE II. MEMBERSHIP</w:t>
      </w:r>
    </w:p>
    <w:p w14:paraId="00000007" w14:textId="77777777" w:rsidR="00017430" w:rsidRDefault="00FC61A4">
      <w:pPr>
        <w:pStyle w:val="Heading3"/>
      </w:pPr>
      <w:bookmarkStart w:id="4" w:name="_2et92p0" w:colFirst="0" w:colLast="0"/>
      <w:bookmarkEnd w:id="4"/>
      <w:r>
        <w:t xml:space="preserve">2.1. Membership </w:t>
      </w:r>
    </w:p>
    <w:p w14:paraId="00000008" w14:textId="77777777" w:rsidR="00017430" w:rsidRDefault="00FC61A4">
      <w:pPr>
        <w:shd w:val="clear" w:color="auto" w:fill="FFFFFF"/>
      </w:pPr>
      <w:r>
        <w:t>Membership in the OWCA will include individuals who research and/or implement online writing support services. We welcome members from all online and on-site institutions and organizations as well as from all states and nations.</w:t>
      </w:r>
    </w:p>
    <w:p w14:paraId="00000009" w14:textId="77777777" w:rsidR="00017430" w:rsidRDefault="00FC61A4">
      <w:pPr>
        <w:shd w:val="clear" w:color="auto" w:fill="FFFFFF"/>
      </w:pPr>
      <w:r>
        <w:t xml:space="preserve">Members </w:t>
      </w:r>
      <w:proofErr w:type="gramStart"/>
      <w:r>
        <w:t>are considered to be</w:t>
      </w:r>
      <w:proofErr w:type="gramEnd"/>
      <w:r>
        <w:t xml:space="preserve"> in good standing if they are current on designated dues or have made alternative arrangements with the Executive Board and have not acted contrary to the stated purpose and values of the organization.</w:t>
      </w:r>
    </w:p>
    <w:p w14:paraId="0000000A" w14:textId="77777777" w:rsidR="00017430" w:rsidRDefault="00FC61A4">
      <w:pPr>
        <w:pStyle w:val="Heading3"/>
      </w:pPr>
      <w:bookmarkStart w:id="5" w:name="_tyjcwt" w:colFirst="0" w:colLast="0"/>
      <w:bookmarkEnd w:id="5"/>
      <w:r>
        <w:t>2.2. Dues</w:t>
      </w:r>
    </w:p>
    <w:p w14:paraId="0000000B" w14:textId="77777777" w:rsidR="00017430" w:rsidRDefault="00FC61A4">
      <w:pPr>
        <w:shd w:val="clear" w:color="auto" w:fill="FFFFFF"/>
      </w:pPr>
      <w:r>
        <w:t xml:space="preserve">Those wishing to become members may pay annual membership </w:t>
      </w:r>
      <w:proofErr w:type="gramStart"/>
      <w:r>
        <w:t>dues, if</w:t>
      </w:r>
      <w:proofErr w:type="gramEnd"/>
      <w:r>
        <w:t xml:space="preserve"> the Executive Board deems it appropriate for the future of the organization. Any dues will be determined by the Executive Board and will be kept to a minimum with consideration of limited resources in the writing center community. Any collected dues or funds will be used for communication, resources, technology, events, accessibility, and other projects as determined by the Executive Board. Any dues or funds will be used in compliance with the IRS’s regulations for 501(c)(3) organizations.</w:t>
      </w:r>
    </w:p>
    <w:p w14:paraId="0000000C" w14:textId="77777777" w:rsidR="00017430" w:rsidRDefault="00FC61A4">
      <w:pPr>
        <w:pStyle w:val="Heading3"/>
      </w:pPr>
      <w:bookmarkStart w:id="6" w:name="_3dy6vkm" w:colFirst="0" w:colLast="0"/>
      <w:bookmarkEnd w:id="6"/>
      <w:r>
        <w:t>2.3. Rights</w:t>
      </w:r>
    </w:p>
    <w:p w14:paraId="0000000D" w14:textId="77777777" w:rsidR="00017430" w:rsidRDefault="00FC61A4">
      <w:r>
        <w:t xml:space="preserve">OWCA members in good standing have the right to: </w:t>
      </w:r>
    </w:p>
    <w:p w14:paraId="0000000E" w14:textId="77777777" w:rsidR="00017430" w:rsidRDefault="00FC61A4">
      <w:pPr>
        <w:numPr>
          <w:ilvl w:val="0"/>
          <w:numId w:val="30"/>
        </w:numPr>
        <w:spacing w:after="0"/>
      </w:pPr>
      <w:r>
        <w:t>Apply for Executive Board positions</w:t>
      </w:r>
    </w:p>
    <w:p w14:paraId="0000000F" w14:textId="7549FF53" w:rsidR="00017430" w:rsidRDefault="00FC61A4">
      <w:pPr>
        <w:numPr>
          <w:ilvl w:val="0"/>
          <w:numId w:val="30"/>
        </w:numPr>
        <w:spacing w:after="0"/>
      </w:pPr>
      <w:r>
        <w:t>Apply to serve on long-term or short-term OWCA committees</w:t>
      </w:r>
    </w:p>
    <w:p w14:paraId="00000010" w14:textId="77777777" w:rsidR="00017430" w:rsidRDefault="00FC61A4">
      <w:pPr>
        <w:numPr>
          <w:ilvl w:val="0"/>
          <w:numId w:val="30"/>
        </w:numPr>
        <w:spacing w:after="0"/>
      </w:pPr>
      <w:r>
        <w:t>Nominate other OWCA members in good standing for Executive Board positions or committee positions</w:t>
      </w:r>
    </w:p>
    <w:p w14:paraId="00000011" w14:textId="77777777" w:rsidR="00017430" w:rsidRDefault="00FC61A4">
      <w:pPr>
        <w:numPr>
          <w:ilvl w:val="0"/>
          <w:numId w:val="30"/>
        </w:numPr>
        <w:spacing w:after="0"/>
      </w:pPr>
      <w:r>
        <w:t>Vote electronically in OWCA elections for Officer positions in Section 4.2</w:t>
      </w:r>
    </w:p>
    <w:p w14:paraId="00000012" w14:textId="77777777" w:rsidR="00017430" w:rsidRDefault="00FC61A4">
      <w:pPr>
        <w:numPr>
          <w:ilvl w:val="0"/>
          <w:numId w:val="30"/>
        </w:numPr>
        <w:spacing w:after="0"/>
      </w:pPr>
      <w:r>
        <w:t xml:space="preserve">Attend General Meetings </w:t>
      </w:r>
      <w:proofErr w:type="gramStart"/>
      <w:r>
        <w:t>by the use of</w:t>
      </w:r>
      <w:proofErr w:type="gramEnd"/>
      <w:r>
        <w:t xml:space="preserve"> authorized communications equipment</w:t>
      </w:r>
    </w:p>
    <w:p w14:paraId="00000013" w14:textId="77777777" w:rsidR="00017430" w:rsidRDefault="00FC61A4">
      <w:pPr>
        <w:numPr>
          <w:ilvl w:val="0"/>
          <w:numId w:val="30"/>
        </w:numPr>
        <w:spacing w:after="0"/>
      </w:pPr>
      <w:r>
        <w:t>Vote at General Meetings when needed</w:t>
      </w:r>
    </w:p>
    <w:p w14:paraId="00000014" w14:textId="77777777" w:rsidR="00017430" w:rsidRDefault="00FC61A4">
      <w:pPr>
        <w:numPr>
          <w:ilvl w:val="0"/>
          <w:numId w:val="30"/>
        </w:numPr>
        <w:spacing w:after="0"/>
      </w:pPr>
      <w:r>
        <w:t>Send a petition, letter, proposal, or idea to the Executive Board for consideration</w:t>
      </w:r>
    </w:p>
    <w:p w14:paraId="00000015" w14:textId="77777777" w:rsidR="00017430" w:rsidRDefault="00FC61A4">
      <w:pPr>
        <w:numPr>
          <w:ilvl w:val="0"/>
          <w:numId w:val="30"/>
        </w:numPr>
      </w:pPr>
      <w:r>
        <w:lastRenderedPageBreak/>
        <w:t>Request to present their document or idea at a meeting with the President or Executive Board</w:t>
      </w:r>
    </w:p>
    <w:p w14:paraId="00000016" w14:textId="77777777" w:rsidR="00017430" w:rsidRDefault="00FC61A4">
      <w:r>
        <w:t>The Executive Board may determine additional benefits of membership at any time.</w:t>
      </w:r>
    </w:p>
    <w:p w14:paraId="00000017" w14:textId="77777777" w:rsidR="00017430" w:rsidRDefault="00FC61A4">
      <w:pPr>
        <w:pStyle w:val="Heading3"/>
      </w:pPr>
      <w:bookmarkStart w:id="7" w:name="_1t3h5sf" w:colFirst="0" w:colLast="0"/>
      <w:bookmarkEnd w:id="7"/>
      <w:r>
        <w:t>2.4. Termination of Membership</w:t>
      </w:r>
    </w:p>
    <w:p w14:paraId="00000018" w14:textId="77777777" w:rsidR="00017430" w:rsidRDefault="00FC61A4">
      <w:pPr>
        <w:shd w:val="clear" w:color="auto" w:fill="FFFFFF"/>
      </w:pPr>
      <w:r>
        <w:t>The Executive Board reserves the right to terminate the membership of any person who engages in behavior that is discriminatory, inappropriate, or otherwise contrary to the stated purpose and values of the organization.</w:t>
      </w:r>
    </w:p>
    <w:p w14:paraId="00000019" w14:textId="77777777" w:rsidR="00017430" w:rsidRDefault="00FC61A4">
      <w:pPr>
        <w:pStyle w:val="Heading2"/>
      </w:pPr>
      <w:bookmarkStart w:id="8" w:name="_4d34og8" w:colFirst="0" w:colLast="0"/>
      <w:bookmarkEnd w:id="8"/>
      <w:r>
        <w:t>ARTICLE III. EXECUTIVE BOARD</w:t>
      </w:r>
    </w:p>
    <w:p w14:paraId="0000001A" w14:textId="77777777" w:rsidR="00017430" w:rsidRDefault="00FC61A4">
      <w:pPr>
        <w:pStyle w:val="Heading3"/>
      </w:pPr>
      <w:bookmarkStart w:id="9" w:name="_2s8eyo1" w:colFirst="0" w:colLast="0"/>
      <w:bookmarkEnd w:id="9"/>
      <w:r>
        <w:t>3.1. Responsibilities</w:t>
      </w:r>
    </w:p>
    <w:p w14:paraId="0000001B" w14:textId="77777777" w:rsidR="00017430" w:rsidRDefault="00FC61A4">
      <w:pPr>
        <w:shd w:val="clear" w:color="auto" w:fill="FFFFFF"/>
      </w:pPr>
      <w:r>
        <w:t>The Executive Board shall serve on a volunteer basis to oversee the mission and direction of the OWCA. The Executive Board is responsible for the following:</w:t>
      </w:r>
    </w:p>
    <w:p w14:paraId="0000001C" w14:textId="77777777" w:rsidR="00017430" w:rsidRDefault="00FC61A4">
      <w:pPr>
        <w:numPr>
          <w:ilvl w:val="0"/>
          <w:numId w:val="2"/>
        </w:numPr>
        <w:shd w:val="clear" w:color="auto" w:fill="FFFFFF"/>
        <w:spacing w:after="0"/>
      </w:pPr>
      <w:r>
        <w:t xml:space="preserve">Meet quarterly each year, at the minimum </w:t>
      </w:r>
    </w:p>
    <w:p w14:paraId="0000001D" w14:textId="77777777" w:rsidR="00017430" w:rsidRDefault="00FC61A4">
      <w:pPr>
        <w:numPr>
          <w:ilvl w:val="1"/>
          <w:numId w:val="2"/>
        </w:numPr>
        <w:shd w:val="clear" w:color="auto" w:fill="FFFFFF"/>
        <w:spacing w:after="0"/>
      </w:pPr>
      <w:r>
        <w:t>Quarter 1: January to March</w:t>
      </w:r>
    </w:p>
    <w:p w14:paraId="0000001E" w14:textId="77777777" w:rsidR="00017430" w:rsidRDefault="00FC61A4">
      <w:pPr>
        <w:numPr>
          <w:ilvl w:val="1"/>
          <w:numId w:val="2"/>
        </w:numPr>
        <w:shd w:val="clear" w:color="auto" w:fill="FFFFFF"/>
        <w:spacing w:after="0"/>
      </w:pPr>
      <w:r>
        <w:t>Quarter 2: April to June</w:t>
      </w:r>
    </w:p>
    <w:p w14:paraId="0000001F" w14:textId="77777777" w:rsidR="00017430" w:rsidRDefault="00FC61A4">
      <w:pPr>
        <w:numPr>
          <w:ilvl w:val="1"/>
          <w:numId w:val="2"/>
        </w:numPr>
        <w:shd w:val="clear" w:color="auto" w:fill="FFFFFF"/>
        <w:spacing w:after="0"/>
      </w:pPr>
      <w:r>
        <w:t>Quarter 3: July to September</w:t>
      </w:r>
    </w:p>
    <w:p w14:paraId="00000020" w14:textId="77777777" w:rsidR="00017430" w:rsidRDefault="00FC61A4">
      <w:pPr>
        <w:numPr>
          <w:ilvl w:val="1"/>
          <w:numId w:val="2"/>
        </w:numPr>
        <w:shd w:val="clear" w:color="auto" w:fill="FFFFFF"/>
        <w:spacing w:after="0"/>
      </w:pPr>
      <w:r>
        <w:t>Quarter 4: October to December</w:t>
      </w:r>
    </w:p>
    <w:p w14:paraId="00000021" w14:textId="77777777" w:rsidR="00017430" w:rsidRDefault="00FC61A4">
      <w:pPr>
        <w:numPr>
          <w:ilvl w:val="0"/>
          <w:numId w:val="2"/>
        </w:numPr>
        <w:shd w:val="clear" w:color="auto" w:fill="FFFFFF"/>
        <w:spacing w:after="0"/>
      </w:pPr>
      <w:r>
        <w:t>Present, discuss, and vote on plans that affect or represent the OWCA</w:t>
      </w:r>
    </w:p>
    <w:p w14:paraId="00000022" w14:textId="77777777" w:rsidR="00017430" w:rsidRDefault="00FC61A4">
      <w:pPr>
        <w:numPr>
          <w:ilvl w:val="0"/>
          <w:numId w:val="2"/>
        </w:numPr>
        <w:shd w:val="clear" w:color="auto" w:fill="FFFFFF"/>
        <w:spacing w:after="0"/>
      </w:pPr>
      <w:r>
        <w:t>Set annual membership dues (the fiscal year begins on September 1)</w:t>
      </w:r>
    </w:p>
    <w:p w14:paraId="00000023" w14:textId="77777777" w:rsidR="00017430" w:rsidRDefault="00FC61A4">
      <w:pPr>
        <w:numPr>
          <w:ilvl w:val="0"/>
          <w:numId w:val="2"/>
        </w:numPr>
        <w:shd w:val="clear" w:color="auto" w:fill="FFFFFF"/>
        <w:spacing w:after="0"/>
      </w:pPr>
      <w:r>
        <w:t>Schedule General Meetings for OWCA membership</w:t>
      </w:r>
    </w:p>
    <w:p w14:paraId="00000024" w14:textId="77777777" w:rsidR="00017430" w:rsidRDefault="00FC61A4">
      <w:pPr>
        <w:numPr>
          <w:ilvl w:val="0"/>
          <w:numId w:val="2"/>
        </w:numPr>
        <w:shd w:val="clear" w:color="auto" w:fill="FFFFFF"/>
        <w:spacing w:after="0"/>
      </w:pPr>
      <w:r>
        <w:t>Serve designated terms as Officers and carry out duties in Article IV</w:t>
      </w:r>
    </w:p>
    <w:p w14:paraId="00000025" w14:textId="77777777" w:rsidR="00017430" w:rsidRDefault="00FC61A4">
      <w:pPr>
        <w:numPr>
          <w:ilvl w:val="0"/>
          <w:numId w:val="2"/>
        </w:numPr>
        <w:shd w:val="clear" w:color="auto" w:fill="FFFFFF"/>
        <w:spacing w:after="0"/>
      </w:pPr>
      <w:r>
        <w:t>Participate in OWCA events and represent the OWCA in all professional settings</w:t>
      </w:r>
    </w:p>
    <w:p w14:paraId="00000026" w14:textId="77777777" w:rsidR="00017430" w:rsidRDefault="00FC61A4">
      <w:pPr>
        <w:numPr>
          <w:ilvl w:val="0"/>
          <w:numId w:val="2"/>
        </w:numPr>
        <w:shd w:val="clear" w:color="auto" w:fill="FFFFFF"/>
        <w:spacing w:after="0"/>
      </w:pPr>
      <w:r>
        <w:t>Work towards obtaining and maintaining 501(c)(3) status and affiliation with related organizations</w:t>
      </w:r>
    </w:p>
    <w:p w14:paraId="00000027" w14:textId="77777777" w:rsidR="00017430" w:rsidRDefault="00FC61A4">
      <w:pPr>
        <w:numPr>
          <w:ilvl w:val="0"/>
          <w:numId w:val="2"/>
        </w:numPr>
        <w:shd w:val="clear" w:color="auto" w:fill="FFFFFF"/>
        <w:spacing w:after="0"/>
      </w:pPr>
      <w:r>
        <w:t>Propose and approve OWCA position statements and revisions</w:t>
      </w:r>
    </w:p>
    <w:p w14:paraId="00000028" w14:textId="77777777" w:rsidR="00017430" w:rsidRDefault="00FC61A4">
      <w:pPr>
        <w:numPr>
          <w:ilvl w:val="0"/>
          <w:numId w:val="2"/>
        </w:numPr>
        <w:shd w:val="clear" w:color="auto" w:fill="FFFFFF"/>
      </w:pPr>
      <w:r>
        <w:t>Propose and approve revisions to the bylaws, as needed</w:t>
      </w:r>
    </w:p>
    <w:p w14:paraId="00000029" w14:textId="77777777" w:rsidR="00017430" w:rsidRDefault="00FC61A4">
      <w:pPr>
        <w:pStyle w:val="Heading3"/>
      </w:pPr>
      <w:bookmarkStart w:id="10" w:name="_17dp8vu" w:colFirst="0" w:colLast="0"/>
      <w:bookmarkEnd w:id="10"/>
      <w:r>
        <w:t>3.2. Qualification and Nomination</w:t>
      </w:r>
    </w:p>
    <w:p w14:paraId="0000002A" w14:textId="77777777" w:rsidR="00017430" w:rsidRDefault="00FC61A4">
      <w:pPr>
        <w:shd w:val="clear" w:color="auto" w:fill="FFFFFF"/>
      </w:pPr>
      <w:r>
        <w:t>Any OWCA member in good standing can apply to serve on the Executive Board in one of the following Officer positions. Official duties are specified in Article IV.</w:t>
      </w:r>
    </w:p>
    <w:p w14:paraId="0000002B" w14:textId="77777777" w:rsidR="00017430" w:rsidRDefault="00FC61A4">
      <w:pPr>
        <w:numPr>
          <w:ilvl w:val="0"/>
          <w:numId w:val="25"/>
        </w:numPr>
        <w:spacing w:after="0"/>
      </w:pPr>
      <w:r>
        <w:t>President: 2-year term, followed by 1-year term as Immediate Past President</w:t>
      </w:r>
    </w:p>
    <w:p w14:paraId="0000002C" w14:textId="77777777" w:rsidR="00017430" w:rsidRPr="002F14EE" w:rsidRDefault="00FC61A4">
      <w:pPr>
        <w:numPr>
          <w:ilvl w:val="0"/>
          <w:numId w:val="25"/>
        </w:numPr>
        <w:spacing w:after="0"/>
        <w:rPr>
          <w:color w:val="000000"/>
          <w:sz w:val="22"/>
          <w:szCs w:val="22"/>
        </w:rPr>
      </w:pPr>
      <w:r>
        <w:t>Immediate Past President: 1-year term</w:t>
      </w:r>
    </w:p>
    <w:p w14:paraId="0000002D" w14:textId="77777777" w:rsidR="00017430" w:rsidRDefault="00FC61A4">
      <w:pPr>
        <w:numPr>
          <w:ilvl w:val="0"/>
          <w:numId w:val="25"/>
        </w:numPr>
        <w:spacing w:after="0"/>
      </w:pPr>
      <w:r>
        <w:t>Vice President: 2-year term, followed by 2-year term as President</w:t>
      </w:r>
    </w:p>
    <w:p w14:paraId="0000002E" w14:textId="621781C2" w:rsidR="00017430" w:rsidRDefault="00FC61A4">
      <w:pPr>
        <w:numPr>
          <w:ilvl w:val="0"/>
          <w:numId w:val="25"/>
        </w:numPr>
        <w:spacing w:after="0"/>
      </w:pPr>
      <w:r>
        <w:t>Secretary: 3-year term for Founding Secretary; 1-year term for successors</w:t>
      </w:r>
    </w:p>
    <w:p w14:paraId="0000002F" w14:textId="77777777" w:rsidR="00017430" w:rsidRDefault="00FC61A4">
      <w:pPr>
        <w:numPr>
          <w:ilvl w:val="0"/>
          <w:numId w:val="25"/>
        </w:numPr>
        <w:spacing w:after="0"/>
      </w:pPr>
      <w:r>
        <w:t>Assistant Secretary: 1-year term, followed by 1 year as Secretary</w:t>
      </w:r>
    </w:p>
    <w:p w14:paraId="00000030" w14:textId="3AD9D574" w:rsidR="00017430" w:rsidRDefault="00FC61A4">
      <w:pPr>
        <w:numPr>
          <w:ilvl w:val="0"/>
          <w:numId w:val="25"/>
        </w:numPr>
        <w:spacing w:after="0"/>
      </w:pPr>
      <w:r>
        <w:t>Treasurer: 3-year term for Founding Treasurer; 1-year term for successors</w:t>
      </w:r>
    </w:p>
    <w:p w14:paraId="00000031" w14:textId="77777777" w:rsidR="00017430" w:rsidRDefault="00FC61A4">
      <w:pPr>
        <w:numPr>
          <w:ilvl w:val="0"/>
          <w:numId w:val="25"/>
        </w:numPr>
        <w:spacing w:after="0"/>
      </w:pPr>
      <w:r>
        <w:t>Assistant Treasurer: 1-year term, followed by 1 year as Treasurer</w:t>
      </w:r>
    </w:p>
    <w:p w14:paraId="00000032" w14:textId="77777777" w:rsidR="00017430" w:rsidRDefault="00FC61A4">
      <w:pPr>
        <w:numPr>
          <w:ilvl w:val="0"/>
          <w:numId w:val="25"/>
        </w:numPr>
        <w:spacing w:after="0"/>
      </w:pPr>
      <w:r>
        <w:t>Accessibility Chair: 1-year term</w:t>
      </w:r>
    </w:p>
    <w:p w14:paraId="00000033" w14:textId="77777777" w:rsidR="00017430" w:rsidRDefault="00FC61A4">
      <w:pPr>
        <w:numPr>
          <w:ilvl w:val="0"/>
          <w:numId w:val="25"/>
        </w:numPr>
        <w:spacing w:after="0"/>
      </w:pPr>
      <w:r>
        <w:lastRenderedPageBreak/>
        <w:t>Accessibility Co-Chair: 1-year term, followed by 1-year term as Accessibility Chair</w:t>
      </w:r>
    </w:p>
    <w:p w14:paraId="00000034" w14:textId="77777777" w:rsidR="00017430" w:rsidRDefault="00FC61A4">
      <w:pPr>
        <w:numPr>
          <w:ilvl w:val="0"/>
          <w:numId w:val="25"/>
        </w:numPr>
        <w:spacing w:after="0"/>
      </w:pPr>
      <w:r>
        <w:t>Diversity and Social Justice Chair: 1-year term</w:t>
      </w:r>
    </w:p>
    <w:p w14:paraId="00000035" w14:textId="77777777" w:rsidR="00017430" w:rsidRDefault="00FC61A4">
      <w:pPr>
        <w:numPr>
          <w:ilvl w:val="0"/>
          <w:numId w:val="25"/>
        </w:numPr>
        <w:spacing w:after="0"/>
      </w:pPr>
      <w:r>
        <w:t>Diversity and Social Justice Co-Chair: 1-year term, followed by 1-year term as Diversity and Social Justice Chair</w:t>
      </w:r>
    </w:p>
    <w:p w14:paraId="00000036" w14:textId="77777777" w:rsidR="00017430" w:rsidRDefault="00FC61A4">
      <w:pPr>
        <w:numPr>
          <w:ilvl w:val="0"/>
          <w:numId w:val="25"/>
        </w:numPr>
        <w:spacing w:after="0"/>
      </w:pPr>
      <w:r>
        <w:t>Virtual Events Chair: 1-year term</w:t>
      </w:r>
    </w:p>
    <w:p w14:paraId="00000037" w14:textId="77777777" w:rsidR="00017430" w:rsidRDefault="00FC61A4">
      <w:pPr>
        <w:numPr>
          <w:ilvl w:val="0"/>
          <w:numId w:val="25"/>
        </w:numPr>
        <w:spacing w:after="0"/>
      </w:pPr>
      <w:r>
        <w:t>Virtual Events Co-Chair: 1-year term, followed by 1-year term as Virtual Events Chair</w:t>
      </w:r>
    </w:p>
    <w:p w14:paraId="00000038" w14:textId="77777777" w:rsidR="00017430" w:rsidRDefault="00FC61A4">
      <w:pPr>
        <w:numPr>
          <w:ilvl w:val="0"/>
          <w:numId w:val="25"/>
        </w:numPr>
        <w:spacing w:after="0"/>
      </w:pPr>
      <w:r>
        <w:t>2 Student Representatives: 1-year terms</w:t>
      </w:r>
    </w:p>
    <w:p w14:paraId="00000039" w14:textId="77777777" w:rsidR="00017430" w:rsidRDefault="00FC61A4">
      <w:pPr>
        <w:numPr>
          <w:ilvl w:val="0"/>
          <w:numId w:val="25"/>
        </w:numPr>
        <w:spacing w:after="0"/>
      </w:pPr>
      <w:r>
        <w:t>Conference Chair: 1-year term</w:t>
      </w:r>
    </w:p>
    <w:p w14:paraId="0000003A" w14:textId="77777777" w:rsidR="00017430" w:rsidRDefault="00FC61A4">
      <w:pPr>
        <w:numPr>
          <w:ilvl w:val="0"/>
          <w:numId w:val="25"/>
        </w:numPr>
        <w:spacing w:after="0"/>
      </w:pPr>
      <w:r>
        <w:t>Conference Co-Chair: 1-year term, followed by 1-year term as Conference Chair</w:t>
      </w:r>
    </w:p>
    <w:p w14:paraId="0000003B" w14:textId="77777777" w:rsidR="00017430" w:rsidRDefault="00FC61A4">
      <w:pPr>
        <w:numPr>
          <w:ilvl w:val="0"/>
          <w:numId w:val="25"/>
        </w:numPr>
        <w:spacing w:after="0"/>
      </w:pPr>
      <w:r>
        <w:t>2 Website Coordinators: 2-year terms</w:t>
      </w:r>
    </w:p>
    <w:p w14:paraId="0000003C" w14:textId="77777777" w:rsidR="00017430" w:rsidRDefault="00FC61A4">
      <w:pPr>
        <w:numPr>
          <w:ilvl w:val="0"/>
          <w:numId w:val="25"/>
        </w:numPr>
        <w:spacing w:after="0"/>
      </w:pPr>
      <w:r>
        <w:t>Grant Coordinator: 2-year term</w:t>
      </w:r>
    </w:p>
    <w:p w14:paraId="0000003D" w14:textId="77777777" w:rsidR="00017430" w:rsidRDefault="00FC61A4">
      <w:pPr>
        <w:numPr>
          <w:ilvl w:val="0"/>
          <w:numId w:val="25"/>
        </w:numPr>
      </w:pPr>
      <w:r>
        <w:t>Outreach Coordinator: 2-year term</w:t>
      </w:r>
    </w:p>
    <w:p w14:paraId="0000003E" w14:textId="77777777" w:rsidR="00017430" w:rsidRDefault="00FC61A4">
      <w:r>
        <w:t>The OWCA values multiple voices and perspectives, and as such, the Executive Board should ensure, as much as possible, that Officers reflect the diversity of the organization, including diversity in institution, language background, race and ethnicity, gender identity, and (dis)ability.</w:t>
      </w:r>
    </w:p>
    <w:p w14:paraId="0000003F" w14:textId="77777777" w:rsidR="00017430" w:rsidRDefault="00FC61A4">
      <w:pPr>
        <w:pStyle w:val="Heading3"/>
        <w:rPr>
          <w:sz w:val="24"/>
          <w:szCs w:val="24"/>
        </w:rPr>
      </w:pPr>
      <w:bookmarkStart w:id="11" w:name="_3rdcrjn" w:colFirst="0" w:colLast="0"/>
      <w:bookmarkEnd w:id="11"/>
      <w:r>
        <w:t>3.3. Election</w:t>
      </w:r>
    </w:p>
    <w:p w14:paraId="00000040" w14:textId="77777777" w:rsidR="00017430" w:rsidRDefault="00FC61A4">
      <w:pPr>
        <w:shd w:val="clear" w:color="auto" w:fill="FFFFFF"/>
      </w:pPr>
      <w:r>
        <w:t>Applicants for positions elected by membership (Section 4.2) will be listed on an electronic ballot distributed to OWCA membership. Applicants who receive the plurality of votes in their respective races will be elected as Executive Board Members. Applicants for positions in Section 4.3 will be reviewed and elected by the OWCA Executive Board.</w:t>
      </w:r>
    </w:p>
    <w:p w14:paraId="00000041" w14:textId="77777777" w:rsidR="00017430" w:rsidRDefault="00FC61A4">
      <w:pPr>
        <w:pStyle w:val="Heading3"/>
      </w:pPr>
      <w:bookmarkStart w:id="12" w:name="_26in1rg" w:colFirst="0" w:colLast="0"/>
      <w:bookmarkEnd w:id="12"/>
      <w:r>
        <w:t>3.4. Voluntary Resignation</w:t>
      </w:r>
    </w:p>
    <w:p w14:paraId="00000042" w14:textId="77777777" w:rsidR="00017430" w:rsidRDefault="00FC61A4">
      <w:pPr>
        <w:shd w:val="clear" w:color="auto" w:fill="FFFFFF"/>
      </w:pPr>
      <w:r>
        <w:t>Executive Board Members may voluntarily resign before the end of their term by submitting a letter of resignation to the President or Executive Board.</w:t>
      </w:r>
    </w:p>
    <w:p w14:paraId="00000043" w14:textId="77777777" w:rsidR="00017430" w:rsidRDefault="00FC61A4">
      <w:pPr>
        <w:pStyle w:val="Heading3"/>
      </w:pPr>
      <w:bookmarkStart w:id="13" w:name="_lnxbz9" w:colFirst="0" w:colLast="0"/>
      <w:bookmarkEnd w:id="13"/>
      <w:r>
        <w:t>3.5. Removal</w:t>
      </w:r>
    </w:p>
    <w:p w14:paraId="00000044" w14:textId="77777777" w:rsidR="00017430" w:rsidRDefault="00FC61A4">
      <w:pPr>
        <w:shd w:val="clear" w:color="auto" w:fill="FFFFFF"/>
      </w:pPr>
      <w:r>
        <w:t>The President or Executive Board may request the removal of any Executive Board Member who does any of the following:</w:t>
      </w:r>
    </w:p>
    <w:p w14:paraId="00000045" w14:textId="77777777" w:rsidR="00017430" w:rsidRDefault="00FC61A4">
      <w:pPr>
        <w:numPr>
          <w:ilvl w:val="0"/>
          <w:numId w:val="14"/>
        </w:numPr>
        <w:shd w:val="clear" w:color="auto" w:fill="FFFFFF"/>
        <w:spacing w:after="0"/>
      </w:pPr>
      <w:r>
        <w:t>Displays a conflict of interest and/or neglects to report a conflict of interest to the Executive Board</w:t>
      </w:r>
    </w:p>
    <w:p w14:paraId="00000046" w14:textId="77777777" w:rsidR="00017430" w:rsidRDefault="00FC61A4">
      <w:pPr>
        <w:numPr>
          <w:ilvl w:val="0"/>
          <w:numId w:val="14"/>
        </w:numPr>
        <w:shd w:val="clear" w:color="auto" w:fill="FFFFFF"/>
        <w:spacing w:after="0"/>
      </w:pPr>
      <w:r>
        <w:t>Acts in an unethical or discriminatory manner</w:t>
      </w:r>
    </w:p>
    <w:p w14:paraId="00000047" w14:textId="77777777" w:rsidR="00017430" w:rsidRDefault="00FC61A4">
      <w:pPr>
        <w:numPr>
          <w:ilvl w:val="0"/>
          <w:numId w:val="14"/>
        </w:numPr>
        <w:shd w:val="clear" w:color="auto" w:fill="FFFFFF"/>
        <w:spacing w:after="0"/>
      </w:pPr>
      <w:r>
        <w:t>Is disrespectful or confrontational towards other Executive Board members, committee members, or OWCA members</w:t>
      </w:r>
    </w:p>
    <w:p w14:paraId="00000048" w14:textId="77777777" w:rsidR="00017430" w:rsidRDefault="00FC61A4">
      <w:pPr>
        <w:numPr>
          <w:ilvl w:val="0"/>
          <w:numId w:val="14"/>
        </w:numPr>
        <w:shd w:val="clear" w:color="auto" w:fill="FFFFFF"/>
      </w:pPr>
      <w:r>
        <w:t xml:space="preserve">Is no longer meeting their duties outlined in Article IV on a level that impacts the organization’s goals and commitments to its members. </w:t>
      </w:r>
    </w:p>
    <w:p w14:paraId="00000049" w14:textId="77777777" w:rsidR="00017430" w:rsidRDefault="00FC61A4">
      <w:pPr>
        <w:shd w:val="clear" w:color="auto" w:fill="FFFFFF"/>
      </w:pPr>
      <w:r>
        <w:t>Removal of an Executive Board member must involve the following steps:</w:t>
      </w:r>
    </w:p>
    <w:p w14:paraId="0000004A" w14:textId="77777777" w:rsidR="00017430" w:rsidRDefault="00FC61A4">
      <w:pPr>
        <w:numPr>
          <w:ilvl w:val="0"/>
          <w:numId w:val="23"/>
        </w:numPr>
        <w:shd w:val="clear" w:color="auto" w:fill="FFFFFF"/>
        <w:spacing w:after="0"/>
      </w:pPr>
      <w:r>
        <w:lastRenderedPageBreak/>
        <w:t>The Board Member(s) who witnessed the concerning behavior must document the incident and/or their concerns in writing and send them to the President. If the President is the Board Member in question, the documentation should be sent to the Vice President.</w:t>
      </w:r>
    </w:p>
    <w:p w14:paraId="0000004B" w14:textId="77777777" w:rsidR="00017430" w:rsidRDefault="00FC61A4">
      <w:pPr>
        <w:numPr>
          <w:ilvl w:val="0"/>
          <w:numId w:val="23"/>
        </w:numPr>
        <w:shd w:val="clear" w:color="auto" w:fill="FFFFFF"/>
        <w:spacing w:after="0"/>
      </w:pPr>
      <w:r>
        <w:t>The President will contact the Board Member in question and document the concerns in writing. The Board Member will be given time to address the concerns. If the President is the Board Member in question, the Vice President will send the initial concerns in writing.</w:t>
      </w:r>
    </w:p>
    <w:p w14:paraId="0000004C" w14:textId="77777777" w:rsidR="00017430" w:rsidRDefault="00FC61A4">
      <w:pPr>
        <w:numPr>
          <w:ilvl w:val="0"/>
          <w:numId w:val="23"/>
        </w:numPr>
        <w:shd w:val="clear" w:color="auto" w:fill="FFFFFF"/>
        <w:spacing w:after="0"/>
      </w:pPr>
      <w:r>
        <w:t>If the same concerns continue without improvement, the President will request that the Board Member in question submit a letter of resignation within 48 hours. If the President is the Board Member in question, the Vice President will request the letter of resignation.</w:t>
      </w:r>
    </w:p>
    <w:p w14:paraId="0000004D" w14:textId="77777777" w:rsidR="00017430" w:rsidRDefault="00FC61A4">
      <w:pPr>
        <w:numPr>
          <w:ilvl w:val="0"/>
          <w:numId w:val="23"/>
        </w:numPr>
        <w:shd w:val="clear" w:color="auto" w:fill="FFFFFF"/>
      </w:pPr>
      <w:r>
        <w:t>If a letter of resignation is not received within 48 hours, the Executive Board will vote to remove the Board Member in question. A 2/3 majority vote is needed for removal. The Board Member in question will be exempted from this vote.</w:t>
      </w:r>
    </w:p>
    <w:p w14:paraId="0000004E" w14:textId="77777777" w:rsidR="00017430" w:rsidRDefault="00FC61A4">
      <w:pPr>
        <w:pStyle w:val="Heading3"/>
      </w:pPr>
      <w:bookmarkStart w:id="14" w:name="_35nkun2" w:colFirst="0" w:colLast="0"/>
      <w:bookmarkEnd w:id="14"/>
      <w:r>
        <w:t>3.6. Vacancy</w:t>
      </w:r>
    </w:p>
    <w:p w14:paraId="0000004F" w14:textId="77777777" w:rsidR="00017430" w:rsidRDefault="00FC61A4">
      <w:pPr>
        <w:shd w:val="clear" w:color="auto" w:fill="FFFFFF"/>
      </w:pPr>
      <w:r>
        <w:t>If an Executive Board position becomes vacant due to resignation or removal, the designated successor shall immediately assume that role. If the vacant position does not have a designated successor, the Executive Board may choose to (a) hold an election for the vacant position, (b) select another OWCA member to fill the position for the remainder of the original term, or (c) transfer the responsibilities to another Officer for the remainder of the original term.</w:t>
      </w:r>
    </w:p>
    <w:p w14:paraId="00000050" w14:textId="77777777" w:rsidR="00017430" w:rsidRDefault="00FC61A4">
      <w:pPr>
        <w:pStyle w:val="Heading3"/>
      </w:pPr>
      <w:bookmarkStart w:id="15" w:name="_1ksv4uv" w:colFirst="0" w:colLast="0"/>
      <w:bookmarkEnd w:id="15"/>
      <w:r>
        <w:t xml:space="preserve">3.7. Meetings of the Executive Board </w:t>
      </w:r>
    </w:p>
    <w:p w14:paraId="00000051" w14:textId="77777777" w:rsidR="00017430" w:rsidRDefault="00FC61A4">
      <w:pPr>
        <w:shd w:val="clear" w:color="auto" w:fill="FFFFFF"/>
      </w:pPr>
      <w:r>
        <w:t xml:space="preserve">The Executive Board shall meet quarterly and additionally as needed. Meetings will be held at times and places as determined by the Executive Board, with at least </w:t>
      </w:r>
      <w:proofErr w:type="gramStart"/>
      <w:r>
        <w:t>1 week</w:t>
      </w:r>
      <w:proofErr w:type="gramEnd"/>
      <w:r>
        <w:t xml:space="preserve"> written notice. The President may also schedule open-membership meetings with at least 2 weeks written notice to OWCA membership. Meetings may be conducted online using teleconferencing or web conferencing technologies.</w:t>
      </w:r>
    </w:p>
    <w:p w14:paraId="00000052" w14:textId="77777777" w:rsidR="00017430" w:rsidRDefault="00FC61A4">
      <w:pPr>
        <w:pStyle w:val="Heading3"/>
      </w:pPr>
      <w:bookmarkStart w:id="16" w:name="_44sinio" w:colFirst="0" w:colLast="0"/>
      <w:bookmarkEnd w:id="16"/>
      <w:r>
        <w:t>3.8. Voting and Quorum</w:t>
      </w:r>
    </w:p>
    <w:p w14:paraId="00000053" w14:textId="77777777" w:rsidR="00017430" w:rsidRDefault="00FC61A4">
      <w:pPr>
        <w:shd w:val="clear" w:color="auto" w:fill="FFFFFF"/>
      </w:pPr>
      <w:r>
        <w:t xml:space="preserve">An Executive Board Member is considered in attendance if they are present in person or </w:t>
      </w:r>
      <w:proofErr w:type="gramStart"/>
      <w:r>
        <w:t>through the use of</w:t>
      </w:r>
      <w:proofErr w:type="gramEnd"/>
      <w:r>
        <w:t xml:space="preserve"> authorized communications equipment. More than half of the Executive Board Members must be in attendance to constitute a quorum for decision-making. The Executive Board can approve decisions with a simple majority of the quorum.</w:t>
      </w:r>
    </w:p>
    <w:p w14:paraId="00000054" w14:textId="77777777" w:rsidR="00017430" w:rsidRDefault="00FC61A4">
      <w:pPr>
        <w:shd w:val="clear" w:color="auto" w:fill="FFFFFF"/>
      </w:pPr>
      <w:bookmarkStart w:id="17" w:name="_2jxsxqh" w:colFirst="0" w:colLast="0"/>
      <w:bookmarkEnd w:id="17"/>
      <w:r>
        <w:t>In the event of a tie among the Executive Board, the decision will be put to a tie-breaking vote by the larger OWCA membership.</w:t>
      </w:r>
    </w:p>
    <w:p w14:paraId="00000055" w14:textId="77777777" w:rsidR="00017430" w:rsidRDefault="00FC61A4">
      <w:pPr>
        <w:spacing w:after="0"/>
      </w:pPr>
      <w:r>
        <w:br w:type="page"/>
      </w:r>
    </w:p>
    <w:p w14:paraId="00000056" w14:textId="77777777" w:rsidR="00017430" w:rsidRDefault="00FC61A4">
      <w:pPr>
        <w:pStyle w:val="Heading2"/>
      </w:pPr>
      <w:r>
        <w:lastRenderedPageBreak/>
        <w:t>ARTICLE IV. OFFICERS</w:t>
      </w:r>
    </w:p>
    <w:p w14:paraId="00000057" w14:textId="77777777" w:rsidR="00017430" w:rsidRDefault="00FC61A4">
      <w:pPr>
        <w:pStyle w:val="Heading3"/>
      </w:pPr>
      <w:bookmarkStart w:id="18" w:name="_z337ya" w:colFirst="0" w:colLast="0"/>
      <w:bookmarkEnd w:id="18"/>
      <w:r>
        <w:t xml:space="preserve">4.1. Terms of Office </w:t>
      </w:r>
    </w:p>
    <w:p w14:paraId="00000058" w14:textId="77777777" w:rsidR="00017430" w:rsidRDefault="00FC61A4">
      <w:pPr>
        <w:shd w:val="clear" w:color="auto" w:fill="FFFFFF"/>
      </w:pPr>
      <w:r>
        <w:t>Officers shall serve for their respective terms (as indicated in the sections below) or until their successors have been elected or until their earlier resignation, removal from office, or death.</w:t>
      </w:r>
    </w:p>
    <w:p w14:paraId="00000059" w14:textId="77777777" w:rsidR="00017430" w:rsidRDefault="00FC61A4">
      <w:pPr>
        <w:pStyle w:val="Heading3"/>
      </w:pPr>
      <w:bookmarkStart w:id="19" w:name="_3j2qqm3" w:colFirst="0" w:colLast="0"/>
      <w:bookmarkEnd w:id="19"/>
      <w:r>
        <w:t>4.2. Positions Elected by Membership</w:t>
      </w:r>
    </w:p>
    <w:p w14:paraId="0000005A" w14:textId="77777777" w:rsidR="00017430" w:rsidRDefault="00FC61A4">
      <w:pPr>
        <w:shd w:val="clear" w:color="auto" w:fill="FFFFFF"/>
      </w:pPr>
      <w:r>
        <w:t>Officers in the following positions will be elected by majority vote of OWCA membership.</w:t>
      </w:r>
    </w:p>
    <w:p w14:paraId="0000005B" w14:textId="77777777" w:rsidR="00017430" w:rsidRDefault="00FC61A4">
      <w:pPr>
        <w:pStyle w:val="Heading4"/>
      </w:pPr>
      <w:bookmarkStart w:id="20" w:name="_1y810tw" w:colFirst="0" w:colLast="0"/>
      <w:bookmarkEnd w:id="20"/>
      <w:r>
        <w:t>4.2.1. President</w:t>
      </w:r>
    </w:p>
    <w:p w14:paraId="0000005C" w14:textId="77777777" w:rsidR="00017430" w:rsidRDefault="00FC61A4">
      <w:pPr>
        <w:rPr>
          <w:b/>
        </w:rPr>
      </w:pPr>
      <w:r>
        <w:t>The President will serve for 2 years (position non-renewable) and, upon end of term, will serve as Immediate Past President for 1 year. The President will be a voting member of the Executive Board, with the following duties:</w:t>
      </w:r>
    </w:p>
    <w:p w14:paraId="0000005D" w14:textId="53C97355" w:rsidR="00017430" w:rsidRDefault="00FC61A4">
      <w:pPr>
        <w:numPr>
          <w:ilvl w:val="0"/>
          <w:numId w:val="4"/>
        </w:numPr>
        <w:shd w:val="clear" w:color="auto" w:fill="FFFFFF"/>
        <w:spacing w:after="0"/>
      </w:pPr>
      <w:r>
        <w:t>Coordinate the OWCA’s activities, priorities, schedule, and deadlines, in collaboration with the Vice President</w:t>
      </w:r>
    </w:p>
    <w:p w14:paraId="0000005E" w14:textId="77777777" w:rsidR="00017430" w:rsidRDefault="00FC61A4">
      <w:pPr>
        <w:numPr>
          <w:ilvl w:val="0"/>
          <w:numId w:val="4"/>
        </w:numPr>
        <w:shd w:val="clear" w:color="auto" w:fill="FFFFFF"/>
        <w:spacing w:after="0"/>
      </w:pPr>
      <w:r>
        <w:t>Ensure the bylaws are followed and revised when needed</w:t>
      </w:r>
    </w:p>
    <w:p w14:paraId="0000005F" w14:textId="77777777" w:rsidR="00017430" w:rsidRDefault="00FC61A4">
      <w:pPr>
        <w:numPr>
          <w:ilvl w:val="0"/>
          <w:numId w:val="4"/>
        </w:numPr>
        <w:shd w:val="clear" w:color="auto" w:fill="FFFFFF"/>
        <w:spacing w:after="0"/>
      </w:pPr>
      <w:r>
        <w:t>Delegate tasks to Executive Board members and committees</w:t>
      </w:r>
    </w:p>
    <w:p w14:paraId="00000060" w14:textId="77777777" w:rsidR="00017430" w:rsidRDefault="00FC61A4">
      <w:pPr>
        <w:numPr>
          <w:ilvl w:val="0"/>
          <w:numId w:val="4"/>
        </w:numPr>
        <w:spacing w:after="0" w:line="259" w:lineRule="auto"/>
      </w:pPr>
      <w:r>
        <w:t>Monitor progress of the association and its committees</w:t>
      </w:r>
    </w:p>
    <w:p w14:paraId="00000061" w14:textId="77777777" w:rsidR="00017430" w:rsidRPr="00165D15" w:rsidRDefault="00FC61A4" w:rsidP="00165D15">
      <w:pPr>
        <w:numPr>
          <w:ilvl w:val="0"/>
          <w:numId w:val="4"/>
        </w:numPr>
        <w:spacing w:after="0" w:line="259" w:lineRule="auto"/>
        <w:rPr>
          <w:color w:val="000000"/>
          <w:sz w:val="22"/>
          <w:szCs w:val="22"/>
        </w:rPr>
      </w:pPr>
      <w:r>
        <w:t>Work with the Treasurer on the association’s budget</w:t>
      </w:r>
    </w:p>
    <w:p w14:paraId="00000062" w14:textId="77777777" w:rsidR="00017430" w:rsidRDefault="00FC61A4">
      <w:pPr>
        <w:numPr>
          <w:ilvl w:val="0"/>
          <w:numId w:val="4"/>
        </w:numPr>
        <w:shd w:val="clear" w:color="auto" w:fill="FFFFFF"/>
        <w:spacing w:after="0"/>
      </w:pPr>
      <w:r>
        <w:t xml:space="preserve">Chair the Executive Board </w:t>
      </w:r>
    </w:p>
    <w:p w14:paraId="00000065" w14:textId="02D921C5" w:rsidR="00017430" w:rsidRDefault="00FC61A4" w:rsidP="00165D15">
      <w:pPr>
        <w:numPr>
          <w:ilvl w:val="0"/>
          <w:numId w:val="4"/>
        </w:numPr>
        <w:shd w:val="clear" w:color="auto" w:fill="FFFFFF"/>
        <w:spacing w:after="0"/>
      </w:pPr>
      <w:r>
        <w:t>Conduct Executive Board meetings and General Meetings</w:t>
      </w:r>
    </w:p>
    <w:p w14:paraId="00000066" w14:textId="77777777" w:rsidR="00017430" w:rsidRDefault="00FC61A4">
      <w:pPr>
        <w:numPr>
          <w:ilvl w:val="0"/>
          <w:numId w:val="4"/>
        </w:numPr>
        <w:spacing w:after="0" w:line="259" w:lineRule="auto"/>
      </w:pPr>
      <w:r>
        <w:t>Write annual public reports</w:t>
      </w:r>
    </w:p>
    <w:p w14:paraId="00000067" w14:textId="77777777" w:rsidR="00017430" w:rsidRDefault="00FC61A4">
      <w:pPr>
        <w:numPr>
          <w:ilvl w:val="0"/>
          <w:numId w:val="4"/>
        </w:numPr>
        <w:spacing w:after="0" w:line="259" w:lineRule="auto"/>
      </w:pPr>
      <w:r>
        <w:t>Send organizational updates to OWCA members</w:t>
      </w:r>
    </w:p>
    <w:p w14:paraId="00000068" w14:textId="77777777" w:rsidR="00017430" w:rsidRPr="00165D15" w:rsidRDefault="00FC61A4" w:rsidP="00BF1EAE">
      <w:pPr>
        <w:numPr>
          <w:ilvl w:val="0"/>
          <w:numId w:val="4"/>
        </w:numPr>
        <w:spacing w:after="0" w:line="259" w:lineRule="auto"/>
        <w:rPr>
          <w:color w:val="000000"/>
          <w:sz w:val="22"/>
          <w:szCs w:val="22"/>
        </w:rPr>
      </w:pPr>
      <w:r>
        <w:t xml:space="preserve">Advise other Executive Board members and resolve conflict, when needed </w:t>
      </w:r>
    </w:p>
    <w:p w14:paraId="00000069" w14:textId="0BED813B" w:rsidR="00017430" w:rsidRDefault="00FC61A4">
      <w:pPr>
        <w:numPr>
          <w:ilvl w:val="0"/>
          <w:numId w:val="4"/>
        </w:numPr>
        <w:shd w:val="clear" w:color="auto" w:fill="FFFFFF"/>
      </w:pPr>
      <w:r>
        <w:t>Mentor and train the Vice President</w:t>
      </w:r>
    </w:p>
    <w:p w14:paraId="0000006A" w14:textId="77777777" w:rsidR="00017430" w:rsidRDefault="00FC61A4">
      <w:pPr>
        <w:shd w:val="clear" w:color="auto" w:fill="FFFFFF"/>
      </w:pPr>
      <w:r>
        <w:t>The President may act independently to make time-sensitive decisions on behalf of the organization, without prior approval from the Executive Board.</w:t>
      </w:r>
    </w:p>
    <w:p w14:paraId="0000006B" w14:textId="77777777" w:rsidR="00017430" w:rsidRDefault="00FC61A4">
      <w:pPr>
        <w:pStyle w:val="Heading4"/>
      </w:pPr>
      <w:bookmarkStart w:id="21" w:name="_4i7ojhp" w:colFirst="0" w:colLast="0"/>
      <w:bookmarkEnd w:id="21"/>
      <w:r>
        <w:t>4.2.2. Immediate Past President</w:t>
      </w:r>
    </w:p>
    <w:p w14:paraId="0000006C" w14:textId="77777777" w:rsidR="00017430" w:rsidRDefault="00FC61A4">
      <w:r>
        <w:t>The Immediate Past President will serve for 1 year (position non-renewable) after they have ended their term as President. The Immediate Past President will be a non-voting member of the Executive Board, with the following duties:</w:t>
      </w:r>
    </w:p>
    <w:p w14:paraId="0000006D" w14:textId="77777777" w:rsidR="00017430" w:rsidRDefault="00FC61A4">
      <w:pPr>
        <w:numPr>
          <w:ilvl w:val="0"/>
          <w:numId w:val="15"/>
        </w:numPr>
        <w:spacing w:after="0"/>
      </w:pPr>
      <w:r>
        <w:t>Support and guide the President and Vice President</w:t>
      </w:r>
    </w:p>
    <w:p w14:paraId="00000070" w14:textId="72E1A7D5" w:rsidR="00017430" w:rsidRDefault="00FC61A4" w:rsidP="00165D15">
      <w:pPr>
        <w:numPr>
          <w:ilvl w:val="0"/>
          <w:numId w:val="15"/>
        </w:numPr>
        <w:shd w:val="clear" w:color="auto" w:fill="FFFFFF"/>
        <w:spacing w:after="0"/>
      </w:pPr>
      <w:r>
        <w:t>Serve in place of the President and/or Vice President in their absence</w:t>
      </w:r>
    </w:p>
    <w:p w14:paraId="00000071" w14:textId="1AD134D3" w:rsidR="00017430" w:rsidRDefault="00FC61A4">
      <w:pPr>
        <w:numPr>
          <w:ilvl w:val="0"/>
          <w:numId w:val="15"/>
        </w:numPr>
        <w:shd w:val="clear" w:color="auto" w:fill="FFFFFF"/>
      </w:pPr>
      <w:r>
        <w:t>Assist other Officers with tasks, according to the needs of the organization</w:t>
      </w:r>
    </w:p>
    <w:p w14:paraId="00000072" w14:textId="77777777" w:rsidR="00017430" w:rsidRDefault="00FC61A4">
      <w:pPr>
        <w:pStyle w:val="Heading4"/>
      </w:pPr>
      <w:bookmarkStart w:id="22" w:name="_2xcytpi" w:colFirst="0" w:colLast="0"/>
      <w:bookmarkEnd w:id="22"/>
      <w:r>
        <w:lastRenderedPageBreak/>
        <w:t>4.2.3. Vice President</w:t>
      </w:r>
    </w:p>
    <w:p w14:paraId="00000073" w14:textId="77777777" w:rsidR="00017430" w:rsidRDefault="00FC61A4">
      <w:r>
        <w:t>The Vice President will serve for 2 years (position non-renewable) as President-elect and become President at the end of the previous President’s term. The Vice President will be a voting member of the Executive Board, with the following duties:</w:t>
      </w:r>
    </w:p>
    <w:p w14:paraId="00000074" w14:textId="77777777" w:rsidR="00017430" w:rsidRDefault="00FC61A4">
      <w:pPr>
        <w:numPr>
          <w:ilvl w:val="0"/>
          <w:numId w:val="13"/>
        </w:numPr>
        <w:shd w:val="clear" w:color="auto" w:fill="FFFFFF"/>
        <w:spacing w:after="0"/>
      </w:pPr>
      <w:r>
        <w:t>Assist the President with fulfilling their duties in Section 4.2.1</w:t>
      </w:r>
    </w:p>
    <w:p w14:paraId="00000076" w14:textId="4C8F7782" w:rsidR="00017430" w:rsidRDefault="00FC61A4" w:rsidP="00165D15">
      <w:pPr>
        <w:numPr>
          <w:ilvl w:val="0"/>
          <w:numId w:val="13"/>
        </w:numPr>
        <w:spacing w:after="0" w:line="259" w:lineRule="auto"/>
      </w:pPr>
      <w:r>
        <w:t>Learn the association’s structure, processes, and bylaws</w:t>
      </w:r>
    </w:p>
    <w:p w14:paraId="00000079" w14:textId="2034B90F" w:rsidR="00017430" w:rsidRPr="00165D15" w:rsidRDefault="00FC61A4" w:rsidP="00165D15">
      <w:pPr>
        <w:numPr>
          <w:ilvl w:val="0"/>
          <w:numId w:val="13"/>
        </w:numPr>
        <w:shd w:val="clear" w:color="auto" w:fill="FFFFFF"/>
        <w:spacing w:after="0"/>
      </w:pPr>
      <w:r>
        <w:t>Serve in place of the President in their absence</w:t>
      </w:r>
    </w:p>
    <w:p w14:paraId="0000007A" w14:textId="77777777" w:rsidR="00017430" w:rsidRDefault="00FC61A4">
      <w:pPr>
        <w:numPr>
          <w:ilvl w:val="0"/>
          <w:numId w:val="13"/>
        </w:numPr>
        <w:shd w:val="clear" w:color="auto" w:fill="FFFFFF"/>
      </w:pPr>
      <w:r>
        <w:t>Succeed the President upon end of term or vacancy</w:t>
      </w:r>
    </w:p>
    <w:p w14:paraId="0000007B" w14:textId="77777777" w:rsidR="00017430" w:rsidRDefault="00FC61A4">
      <w:pPr>
        <w:pStyle w:val="Heading4"/>
      </w:pPr>
      <w:bookmarkStart w:id="23" w:name="_1ci93xb" w:colFirst="0" w:colLast="0"/>
      <w:bookmarkEnd w:id="23"/>
      <w:r>
        <w:t>4.2.4. Secretary</w:t>
      </w:r>
    </w:p>
    <w:p w14:paraId="0000007C" w14:textId="2EB9D417" w:rsidR="00017430" w:rsidRDefault="00FC61A4">
      <w:pPr>
        <w:rPr>
          <w:b/>
        </w:rPr>
      </w:pPr>
      <w:r>
        <w:t>The Founding Secretary will serve for 3 years, and their successors will serve for 1 year (position non-renewable). The Secretary will be a voting member of the Executive Board, with the following duties:</w:t>
      </w:r>
    </w:p>
    <w:p w14:paraId="0000007D" w14:textId="77777777" w:rsidR="00017430" w:rsidRDefault="00FC61A4">
      <w:pPr>
        <w:numPr>
          <w:ilvl w:val="0"/>
          <w:numId w:val="5"/>
        </w:numPr>
        <w:shd w:val="clear" w:color="auto" w:fill="FFFFFF"/>
        <w:spacing w:after="0"/>
      </w:pPr>
      <w:r>
        <w:t>Record accurate minutes, attendance, and votes at Executive Board meetings and General Meetings of the association</w:t>
      </w:r>
    </w:p>
    <w:p w14:paraId="0000007E" w14:textId="77777777" w:rsidR="00017430" w:rsidRDefault="00FC61A4">
      <w:pPr>
        <w:numPr>
          <w:ilvl w:val="0"/>
          <w:numId w:val="5"/>
        </w:numPr>
        <w:shd w:val="clear" w:color="auto" w:fill="FFFFFF"/>
        <w:spacing w:after="0"/>
      </w:pPr>
      <w:r>
        <w:t>Keep records of Executive Board decisions made via writing and votes conducted via email</w:t>
      </w:r>
    </w:p>
    <w:p w14:paraId="0000007F" w14:textId="77777777" w:rsidR="00017430" w:rsidRDefault="00FC61A4">
      <w:pPr>
        <w:numPr>
          <w:ilvl w:val="0"/>
          <w:numId w:val="5"/>
        </w:numPr>
        <w:shd w:val="clear" w:color="auto" w:fill="FFFFFF"/>
        <w:spacing w:after="0"/>
      </w:pPr>
      <w:r>
        <w:t>Distribute minutes to the Executive Board for approval and make any corrections before archiving</w:t>
      </w:r>
    </w:p>
    <w:p w14:paraId="00000080" w14:textId="77777777" w:rsidR="00017430" w:rsidRDefault="00FC61A4">
      <w:pPr>
        <w:numPr>
          <w:ilvl w:val="0"/>
          <w:numId w:val="5"/>
        </w:numPr>
        <w:shd w:val="clear" w:color="auto" w:fill="FFFFFF"/>
        <w:spacing w:after="0"/>
      </w:pPr>
      <w:r>
        <w:t>Update and organize documents in OWCA’s digital archive</w:t>
      </w:r>
    </w:p>
    <w:p w14:paraId="00000082" w14:textId="77777777" w:rsidR="00017430" w:rsidRDefault="00FC61A4">
      <w:pPr>
        <w:numPr>
          <w:ilvl w:val="0"/>
          <w:numId w:val="5"/>
        </w:numPr>
        <w:shd w:val="clear" w:color="auto" w:fill="FFFFFF"/>
        <w:spacing w:after="0"/>
      </w:pPr>
      <w:r>
        <w:t>Keep current records of OWCA Officers and members</w:t>
      </w:r>
    </w:p>
    <w:p w14:paraId="00000083" w14:textId="77777777" w:rsidR="00017430" w:rsidRDefault="00FC61A4">
      <w:pPr>
        <w:numPr>
          <w:ilvl w:val="0"/>
          <w:numId w:val="5"/>
        </w:numPr>
        <w:shd w:val="clear" w:color="auto" w:fill="FFFFFF"/>
        <w:spacing w:after="0"/>
      </w:pPr>
      <w:r>
        <w:t>Report membership numbers at Executive Board meetings</w:t>
      </w:r>
    </w:p>
    <w:p w14:paraId="00000085" w14:textId="0E31CC49" w:rsidR="00017430" w:rsidRDefault="00FC61A4">
      <w:pPr>
        <w:numPr>
          <w:ilvl w:val="0"/>
          <w:numId w:val="5"/>
        </w:numPr>
        <w:shd w:val="clear" w:color="auto" w:fill="FFFFFF"/>
        <w:spacing w:after="0"/>
      </w:pPr>
      <w:r>
        <w:t>Add and remove administrative access to the archives</w:t>
      </w:r>
    </w:p>
    <w:p w14:paraId="00000086" w14:textId="2776BF66" w:rsidR="00017430" w:rsidRDefault="00FC61A4">
      <w:pPr>
        <w:numPr>
          <w:ilvl w:val="0"/>
          <w:numId w:val="5"/>
        </w:numPr>
        <w:shd w:val="clear" w:color="auto" w:fill="FFFFFF"/>
        <w:spacing w:after="0"/>
      </w:pPr>
      <w:r>
        <w:t>Coordinate elections by distributing calls for nominations, collecting applications, and creating and distributing forms for voting</w:t>
      </w:r>
    </w:p>
    <w:p w14:paraId="00000087" w14:textId="11996C59" w:rsidR="00017430" w:rsidRDefault="00FC61A4">
      <w:pPr>
        <w:numPr>
          <w:ilvl w:val="0"/>
          <w:numId w:val="5"/>
        </w:numPr>
        <w:shd w:val="clear" w:color="auto" w:fill="FFFFFF"/>
        <w:spacing w:after="0"/>
      </w:pPr>
      <w:r>
        <w:t>Chair the Mentoring and Resources Committee in Section 5.4.5</w:t>
      </w:r>
    </w:p>
    <w:p w14:paraId="00000088" w14:textId="77777777" w:rsidR="00017430" w:rsidRDefault="00FC61A4">
      <w:pPr>
        <w:numPr>
          <w:ilvl w:val="0"/>
          <w:numId w:val="5"/>
        </w:numPr>
        <w:shd w:val="clear" w:color="auto" w:fill="FFFFFF"/>
        <w:spacing w:after="0"/>
      </w:pPr>
      <w:r>
        <w:t>Fulfill the Committee Chair duties outlined in Section 5.2</w:t>
      </w:r>
    </w:p>
    <w:p w14:paraId="0000008A" w14:textId="166AE0E8" w:rsidR="00017430" w:rsidRDefault="00FC61A4">
      <w:pPr>
        <w:numPr>
          <w:ilvl w:val="0"/>
          <w:numId w:val="5"/>
        </w:numPr>
        <w:shd w:val="clear" w:color="auto" w:fill="FFFFFF"/>
      </w:pPr>
      <w:r>
        <w:t>Mentor and train the Assistant Secretary</w:t>
      </w:r>
    </w:p>
    <w:p w14:paraId="0000008B" w14:textId="77777777" w:rsidR="00017430" w:rsidRDefault="00FC61A4">
      <w:pPr>
        <w:pStyle w:val="Heading4"/>
      </w:pPr>
      <w:bookmarkStart w:id="24" w:name="_q6d0hqr7916u" w:colFirst="0" w:colLast="0"/>
      <w:bookmarkEnd w:id="24"/>
      <w:r>
        <w:t>4.2.5. Assistant Secretary</w:t>
      </w:r>
    </w:p>
    <w:p w14:paraId="0000008C" w14:textId="77777777" w:rsidR="00017430" w:rsidRDefault="00FC61A4">
      <w:r>
        <w:t>The Assistant Secretary will serve for 1 year (position non-renewable) and become Secretary at the end of the previous Secretary’s term. The Assistant Secretary will be a voting member of the Executive Board, with the following duties:</w:t>
      </w:r>
    </w:p>
    <w:p w14:paraId="0000008D" w14:textId="77777777" w:rsidR="00017430" w:rsidRDefault="00FC61A4">
      <w:pPr>
        <w:numPr>
          <w:ilvl w:val="0"/>
          <w:numId w:val="18"/>
        </w:numPr>
        <w:shd w:val="clear" w:color="auto" w:fill="FFFFFF"/>
        <w:spacing w:after="0"/>
      </w:pPr>
      <w:r>
        <w:t>Assist the Secretary with fulfilling their duties in Section 4.2.4 and Section 5.2</w:t>
      </w:r>
    </w:p>
    <w:p w14:paraId="0000008E" w14:textId="77777777" w:rsidR="00017430" w:rsidRDefault="00FC61A4">
      <w:pPr>
        <w:numPr>
          <w:ilvl w:val="0"/>
          <w:numId w:val="18"/>
        </w:numPr>
        <w:shd w:val="clear" w:color="auto" w:fill="FFFFFF"/>
        <w:spacing w:after="0"/>
      </w:pPr>
      <w:r>
        <w:t>Co-chair the Mentoring and Resources Committee in Section 5.4.5</w:t>
      </w:r>
    </w:p>
    <w:p w14:paraId="0000008F" w14:textId="77777777" w:rsidR="00017430" w:rsidRDefault="00FC61A4">
      <w:pPr>
        <w:numPr>
          <w:ilvl w:val="0"/>
          <w:numId w:val="18"/>
        </w:numPr>
        <w:shd w:val="clear" w:color="auto" w:fill="FFFFFF"/>
        <w:spacing w:after="0"/>
      </w:pPr>
      <w:r>
        <w:t>Coordinate with the Secretary on the tasks and deadlines of the Mentoring and Resources Committee</w:t>
      </w:r>
    </w:p>
    <w:p w14:paraId="00000090" w14:textId="77777777" w:rsidR="00017430" w:rsidRDefault="00FC61A4">
      <w:pPr>
        <w:numPr>
          <w:ilvl w:val="0"/>
          <w:numId w:val="18"/>
        </w:numPr>
        <w:shd w:val="clear" w:color="auto" w:fill="FFFFFF"/>
        <w:spacing w:after="0"/>
      </w:pPr>
      <w:r>
        <w:t>Serve in place of the Secretary in their absence</w:t>
      </w:r>
    </w:p>
    <w:p w14:paraId="00000091" w14:textId="77777777" w:rsidR="00017430" w:rsidRPr="00165D15" w:rsidRDefault="00FC61A4" w:rsidP="00165D15">
      <w:pPr>
        <w:numPr>
          <w:ilvl w:val="0"/>
          <w:numId w:val="18"/>
        </w:numPr>
        <w:shd w:val="clear" w:color="auto" w:fill="FFFFFF"/>
        <w:rPr>
          <w:color w:val="000000"/>
          <w:sz w:val="22"/>
          <w:szCs w:val="22"/>
        </w:rPr>
      </w:pPr>
      <w:r>
        <w:t>Succeed the Secretary upon end of term or vacancy</w:t>
      </w:r>
    </w:p>
    <w:p w14:paraId="00000092" w14:textId="1D42D6C9" w:rsidR="00017430" w:rsidRDefault="00FC61A4">
      <w:pPr>
        <w:pStyle w:val="Heading4"/>
      </w:pPr>
      <w:bookmarkStart w:id="25" w:name="_3whwml4" w:colFirst="0" w:colLast="0"/>
      <w:bookmarkEnd w:id="25"/>
      <w:r>
        <w:lastRenderedPageBreak/>
        <w:t>4.2.6. Treasurer</w:t>
      </w:r>
    </w:p>
    <w:p w14:paraId="00000093" w14:textId="52C4CD9D" w:rsidR="00017430" w:rsidRDefault="00FC61A4">
      <w:r>
        <w:t>The Founding Treasurer will serve for 3 years, and their successors will serve for 1 year (position non-renewable). The Treasurer will be a voting member of the Executive Board, with the following duties:</w:t>
      </w:r>
    </w:p>
    <w:p w14:paraId="00000094" w14:textId="77777777" w:rsidR="00017430" w:rsidRDefault="00FC61A4">
      <w:pPr>
        <w:numPr>
          <w:ilvl w:val="0"/>
          <w:numId w:val="1"/>
        </w:numPr>
        <w:shd w:val="clear" w:color="auto" w:fill="FFFFFF"/>
        <w:spacing w:after="0"/>
      </w:pPr>
      <w:r>
        <w:t>Maintain bank accounts, financial records/transactions, and receipts for the organization</w:t>
      </w:r>
    </w:p>
    <w:p w14:paraId="00000095" w14:textId="77777777" w:rsidR="00017430" w:rsidRDefault="00FC61A4">
      <w:pPr>
        <w:numPr>
          <w:ilvl w:val="0"/>
          <w:numId w:val="1"/>
        </w:numPr>
        <w:shd w:val="clear" w:color="auto" w:fill="FFFFFF"/>
        <w:spacing w:after="0"/>
      </w:pPr>
      <w:r>
        <w:t>Maintain a budget with the President</w:t>
      </w:r>
    </w:p>
    <w:p w14:paraId="00000096" w14:textId="77777777" w:rsidR="00017430" w:rsidRDefault="00FC61A4">
      <w:pPr>
        <w:numPr>
          <w:ilvl w:val="0"/>
          <w:numId w:val="1"/>
        </w:numPr>
        <w:shd w:val="clear" w:color="auto" w:fill="FFFFFF"/>
        <w:spacing w:after="0"/>
      </w:pPr>
      <w:r>
        <w:t>Deposit funds into an account specifically designated for official OWCA use and follow guidelines for non-profit organizations</w:t>
      </w:r>
    </w:p>
    <w:p w14:paraId="00000097" w14:textId="77777777" w:rsidR="00017430" w:rsidRDefault="00FC61A4">
      <w:pPr>
        <w:numPr>
          <w:ilvl w:val="0"/>
          <w:numId w:val="1"/>
        </w:numPr>
        <w:shd w:val="clear" w:color="auto" w:fill="FFFFFF"/>
        <w:spacing w:after="0"/>
      </w:pPr>
      <w:r>
        <w:t>Report the financial status of the organization at Executive Board meetings</w:t>
      </w:r>
    </w:p>
    <w:p w14:paraId="00000098" w14:textId="77777777" w:rsidR="00017430" w:rsidRDefault="00FC61A4">
      <w:pPr>
        <w:numPr>
          <w:ilvl w:val="0"/>
          <w:numId w:val="1"/>
        </w:numPr>
        <w:shd w:val="clear" w:color="auto" w:fill="FFFFFF"/>
        <w:spacing w:after="0"/>
      </w:pPr>
      <w:r>
        <w:t>File necessary applications and forms at the state and federal level</w:t>
      </w:r>
    </w:p>
    <w:p w14:paraId="00000099" w14:textId="77777777" w:rsidR="00017430" w:rsidRDefault="00FC61A4">
      <w:pPr>
        <w:numPr>
          <w:ilvl w:val="0"/>
          <w:numId w:val="1"/>
        </w:numPr>
        <w:spacing w:after="0"/>
        <w:ind w:right="1200"/>
      </w:pPr>
      <w:r>
        <w:t>File annual tax returns with the IRS</w:t>
      </w:r>
    </w:p>
    <w:p w14:paraId="0000009A" w14:textId="77777777" w:rsidR="00017430" w:rsidRDefault="00FC61A4">
      <w:pPr>
        <w:numPr>
          <w:ilvl w:val="0"/>
          <w:numId w:val="1"/>
        </w:numPr>
        <w:spacing w:after="0"/>
      </w:pPr>
      <w:r>
        <w:t>Oversee obtaining and maintaining 501(c)(3) status with the IRS and advise the Executive Board about compliance with 501(c)(3) regulations</w:t>
      </w:r>
    </w:p>
    <w:p w14:paraId="0000009B" w14:textId="77777777" w:rsidR="00017430" w:rsidRDefault="00FC61A4">
      <w:pPr>
        <w:numPr>
          <w:ilvl w:val="0"/>
          <w:numId w:val="1"/>
        </w:numPr>
        <w:shd w:val="clear" w:color="auto" w:fill="FFFFFF"/>
        <w:spacing w:after="0"/>
      </w:pPr>
      <w:r>
        <w:t>Archive all financial reports and records</w:t>
      </w:r>
    </w:p>
    <w:p w14:paraId="0000009C" w14:textId="1E5831BC" w:rsidR="00017430" w:rsidRDefault="00FC61A4">
      <w:pPr>
        <w:numPr>
          <w:ilvl w:val="0"/>
          <w:numId w:val="1"/>
        </w:numPr>
        <w:shd w:val="clear" w:color="auto" w:fill="FFFFFF"/>
        <w:spacing w:after="0"/>
      </w:pPr>
      <w:r>
        <w:t>Advise the Conference Committee and Virtual Events Committee on event costs and serve on these committees as time allows</w:t>
      </w:r>
    </w:p>
    <w:p w14:paraId="0000009D" w14:textId="1E897C39" w:rsidR="00017430" w:rsidRDefault="00FC61A4">
      <w:pPr>
        <w:numPr>
          <w:ilvl w:val="0"/>
          <w:numId w:val="1"/>
        </w:numPr>
        <w:shd w:val="clear" w:color="auto" w:fill="FFFFFF"/>
      </w:pPr>
      <w:r>
        <w:t>Mentor and train the Assistant Treasurer</w:t>
      </w:r>
    </w:p>
    <w:p w14:paraId="0000009E" w14:textId="77777777" w:rsidR="00017430" w:rsidRDefault="00FC61A4">
      <w:pPr>
        <w:pStyle w:val="Heading4"/>
      </w:pPr>
      <w:bookmarkStart w:id="26" w:name="_32atq1p70uw8" w:colFirst="0" w:colLast="0"/>
      <w:bookmarkEnd w:id="26"/>
      <w:r>
        <w:t>4.2.7. Assistant Treasurer</w:t>
      </w:r>
    </w:p>
    <w:p w14:paraId="0000009F" w14:textId="77777777" w:rsidR="00017430" w:rsidRDefault="00FC61A4">
      <w:r>
        <w:t>The Assistant Treasurer will serve for 1 year (position non-renewable) and become Treasurer at the end of the previous Treasurer’s term. The Assistant Treasurer will be a voting member of the Executive Board, with the following duties:</w:t>
      </w:r>
    </w:p>
    <w:p w14:paraId="000000A0" w14:textId="77777777" w:rsidR="00017430" w:rsidRDefault="00FC61A4">
      <w:pPr>
        <w:numPr>
          <w:ilvl w:val="0"/>
          <w:numId w:val="16"/>
        </w:numPr>
        <w:shd w:val="clear" w:color="auto" w:fill="FFFFFF"/>
        <w:spacing w:after="0"/>
      </w:pPr>
      <w:r>
        <w:t>Assist the Treasurer with fulfilling their duties in Section 4.2.6</w:t>
      </w:r>
    </w:p>
    <w:p w14:paraId="000000A1" w14:textId="77777777" w:rsidR="00017430" w:rsidRDefault="00FC61A4">
      <w:pPr>
        <w:numPr>
          <w:ilvl w:val="0"/>
          <w:numId w:val="16"/>
        </w:numPr>
        <w:shd w:val="clear" w:color="auto" w:fill="FFFFFF"/>
        <w:spacing w:after="0"/>
      </w:pPr>
      <w:r>
        <w:t>Serve on the Conference Committee and/or Virtual Events Committee as time allows</w:t>
      </w:r>
    </w:p>
    <w:p w14:paraId="000000A2" w14:textId="77777777" w:rsidR="00017430" w:rsidRDefault="00FC61A4">
      <w:pPr>
        <w:numPr>
          <w:ilvl w:val="0"/>
          <w:numId w:val="16"/>
        </w:numPr>
        <w:shd w:val="clear" w:color="auto" w:fill="FFFFFF"/>
        <w:spacing w:after="0"/>
      </w:pPr>
      <w:r>
        <w:t>Serve in place of the Treasurer in their absence</w:t>
      </w:r>
    </w:p>
    <w:p w14:paraId="000000A3" w14:textId="77777777" w:rsidR="00017430" w:rsidRDefault="00FC61A4" w:rsidP="00165D15">
      <w:pPr>
        <w:numPr>
          <w:ilvl w:val="0"/>
          <w:numId w:val="16"/>
        </w:numPr>
        <w:shd w:val="clear" w:color="auto" w:fill="FFFFFF"/>
      </w:pPr>
      <w:r>
        <w:t>Succeed the Treasurer upon end of term or vacancy</w:t>
      </w:r>
    </w:p>
    <w:p w14:paraId="000000A4" w14:textId="1B6F6A68" w:rsidR="00017430" w:rsidRDefault="00FC61A4">
      <w:pPr>
        <w:pStyle w:val="Heading4"/>
      </w:pPr>
      <w:bookmarkStart w:id="27" w:name="_2bn6wsx" w:colFirst="0" w:colLast="0"/>
      <w:bookmarkEnd w:id="27"/>
      <w:r>
        <w:t>4.2.8. Diversity and Social Justice Chair</w:t>
      </w:r>
    </w:p>
    <w:p w14:paraId="000000A5" w14:textId="77777777" w:rsidR="00017430" w:rsidRDefault="00FC61A4">
      <w:r>
        <w:t>The Diversity and Social Justice Chair will serve for 1 year (position non-renewable) and will be a voting member of the Executive Board, with the following duties:</w:t>
      </w:r>
    </w:p>
    <w:p w14:paraId="000000A6" w14:textId="77777777" w:rsidR="00017430" w:rsidRDefault="00FC61A4">
      <w:pPr>
        <w:numPr>
          <w:ilvl w:val="0"/>
          <w:numId w:val="17"/>
        </w:numPr>
        <w:shd w:val="clear" w:color="auto" w:fill="FFFFFF"/>
        <w:spacing w:after="0"/>
      </w:pPr>
      <w:r>
        <w:t>Chair the Diversity and Social Justice Committee in Section 5.4.1</w:t>
      </w:r>
    </w:p>
    <w:p w14:paraId="000000A7" w14:textId="77777777" w:rsidR="00017430" w:rsidRDefault="00FC61A4">
      <w:pPr>
        <w:numPr>
          <w:ilvl w:val="0"/>
          <w:numId w:val="17"/>
        </w:numPr>
        <w:shd w:val="clear" w:color="auto" w:fill="FFFFFF"/>
        <w:spacing w:after="0"/>
      </w:pPr>
      <w:r>
        <w:t>Fulfill the Committee Chair duties outlined in Section 5.2</w:t>
      </w:r>
    </w:p>
    <w:p w14:paraId="000000A8" w14:textId="77777777" w:rsidR="00017430" w:rsidRDefault="00FC61A4">
      <w:pPr>
        <w:numPr>
          <w:ilvl w:val="0"/>
          <w:numId w:val="17"/>
        </w:numPr>
        <w:shd w:val="clear" w:color="auto" w:fill="FFFFFF"/>
        <w:spacing w:after="0"/>
      </w:pPr>
      <w:r>
        <w:t>Mentor and train the Diversity and Social Justice Co-Chair</w:t>
      </w:r>
    </w:p>
    <w:p w14:paraId="000000A9" w14:textId="77777777" w:rsidR="00017430" w:rsidRDefault="00FC61A4">
      <w:pPr>
        <w:numPr>
          <w:ilvl w:val="0"/>
          <w:numId w:val="17"/>
        </w:numPr>
        <w:shd w:val="clear" w:color="auto" w:fill="FFFFFF"/>
      </w:pPr>
      <w:r>
        <w:t>Monitor feedback received in response to inclusivity and social justice statements and share this feedback with the Diversity and Social Justice Committee and Executive Board as appropriate</w:t>
      </w:r>
    </w:p>
    <w:p w14:paraId="000000AA" w14:textId="1C51C723" w:rsidR="00017430" w:rsidRDefault="00FC61A4">
      <w:pPr>
        <w:pStyle w:val="Heading4"/>
      </w:pPr>
      <w:bookmarkStart w:id="28" w:name="_qsh70q" w:colFirst="0" w:colLast="0"/>
      <w:bookmarkEnd w:id="28"/>
      <w:r>
        <w:lastRenderedPageBreak/>
        <w:t>4.2.9. Diversity and Social Justice Co-Chair</w:t>
      </w:r>
    </w:p>
    <w:p w14:paraId="000000AB" w14:textId="77777777" w:rsidR="00017430" w:rsidRDefault="00FC61A4">
      <w:r>
        <w:t>The Diversity and Social Justice Co-Chair will serve for 1 year (position non-renewable) and become Diversity and Social Justice Chair at the end of the previous Diversity and Social Justice Chair’s term. The Diversity and Social Justice Co-Chair will be a voting member of the Executive Board, with the following duties:</w:t>
      </w:r>
    </w:p>
    <w:p w14:paraId="000000AC" w14:textId="77777777" w:rsidR="00017430" w:rsidRDefault="00FC61A4">
      <w:pPr>
        <w:numPr>
          <w:ilvl w:val="0"/>
          <w:numId w:val="28"/>
        </w:numPr>
        <w:shd w:val="clear" w:color="auto" w:fill="FFFFFF"/>
        <w:spacing w:after="0"/>
      </w:pPr>
      <w:r>
        <w:t>Co-chair the Diversity and Social Justice Committee in Section 5.4.1</w:t>
      </w:r>
    </w:p>
    <w:p w14:paraId="000000AD" w14:textId="77777777" w:rsidR="00017430" w:rsidRDefault="00FC61A4">
      <w:pPr>
        <w:numPr>
          <w:ilvl w:val="0"/>
          <w:numId w:val="28"/>
        </w:numPr>
        <w:shd w:val="clear" w:color="auto" w:fill="FFFFFF"/>
        <w:spacing w:after="0"/>
      </w:pPr>
      <w:r>
        <w:t>Coordinate with the Diversity and Social Justice Chair on the tasks and deadlines of the Diversity and Social Justice Committee</w:t>
      </w:r>
    </w:p>
    <w:p w14:paraId="000000AE" w14:textId="08515BC4" w:rsidR="00017430" w:rsidRDefault="00FC61A4">
      <w:pPr>
        <w:numPr>
          <w:ilvl w:val="0"/>
          <w:numId w:val="28"/>
        </w:numPr>
        <w:shd w:val="clear" w:color="auto" w:fill="FFFFFF"/>
        <w:spacing w:after="0"/>
      </w:pPr>
      <w:r>
        <w:t xml:space="preserve">Assist the Diversity and Social Justice Chair with fulfilling their duties in Section 4.2.8 and Section 5.2 </w:t>
      </w:r>
    </w:p>
    <w:p w14:paraId="000000AF" w14:textId="77777777" w:rsidR="00017430" w:rsidRDefault="00FC61A4">
      <w:pPr>
        <w:numPr>
          <w:ilvl w:val="0"/>
          <w:numId w:val="28"/>
        </w:numPr>
        <w:shd w:val="clear" w:color="auto" w:fill="FFFFFF"/>
        <w:spacing w:after="0"/>
      </w:pPr>
      <w:r>
        <w:t>Serve in place of the Diversity and Social Justice Chair in their absence</w:t>
      </w:r>
    </w:p>
    <w:p w14:paraId="000000B0" w14:textId="77777777" w:rsidR="00017430" w:rsidRDefault="00FC61A4">
      <w:pPr>
        <w:numPr>
          <w:ilvl w:val="0"/>
          <w:numId w:val="28"/>
        </w:numPr>
        <w:shd w:val="clear" w:color="auto" w:fill="FFFFFF"/>
      </w:pPr>
      <w:r>
        <w:t>Succeed the Diversity and Social Justice Chair upon end of term or vacancy</w:t>
      </w:r>
    </w:p>
    <w:p w14:paraId="000000B1" w14:textId="343A1DB5" w:rsidR="00017430" w:rsidRDefault="00FC61A4">
      <w:pPr>
        <w:pStyle w:val="Heading4"/>
      </w:pPr>
      <w:bookmarkStart w:id="29" w:name="_3as4poj" w:colFirst="0" w:colLast="0"/>
      <w:bookmarkEnd w:id="29"/>
      <w:r>
        <w:t>4.2.10. Accessibility Chair</w:t>
      </w:r>
    </w:p>
    <w:p w14:paraId="000000B2" w14:textId="77777777" w:rsidR="00017430" w:rsidRDefault="00FC61A4">
      <w:r>
        <w:t>The Accessibility Chair will serve for 1 year (position non-renewable) and will be a voting member of the Executive Board, with the following duties:</w:t>
      </w:r>
    </w:p>
    <w:p w14:paraId="000000B3" w14:textId="77777777" w:rsidR="00017430" w:rsidRDefault="00FC61A4">
      <w:pPr>
        <w:numPr>
          <w:ilvl w:val="0"/>
          <w:numId w:val="29"/>
        </w:numPr>
        <w:shd w:val="clear" w:color="auto" w:fill="FFFFFF"/>
        <w:spacing w:after="0"/>
      </w:pPr>
      <w:r>
        <w:t>Chair the Accessibility Committee in Section 5.4.2</w:t>
      </w:r>
    </w:p>
    <w:p w14:paraId="000000B4" w14:textId="77777777" w:rsidR="00017430" w:rsidRDefault="00FC61A4">
      <w:pPr>
        <w:numPr>
          <w:ilvl w:val="0"/>
          <w:numId w:val="29"/>
        </w:numPr>
        <w:shd w:val="clear" w:color="auto" w:fill="FFFFFF"/>
        <w:spacing w:after="0"/>
      </w:pPr>
      <w:r>
        <w:t>Fulfill the Committee Chair duties outlined in Section 5.2</w:t>
      </w:r>
    </w:p>
    <w:p w14:paraId="000000B5" w14:textId="77777777" w:rsidR="00017430" w:rsidRDefault="00FC61A4">
      <w:pPr>
        <w:numPr>
          <w:ilvl w:val="0"/>
          <w:numId w:val="29"/>
        </w:numPr>
        <w:shd w:val="clear" w:color="auto" w:fill="FFFFFF"/>
        <w:spacing w:after="0"/>
      </w:pPr>
      <w:r>
        <w:t>Mentor and train the Accessibility Co-Chair</w:t>
      </w:r>
    </w:p>
    <w:p w14:paraId="000000B6" w14:textId="77777777" w:rsidR="00017430" w:rsidRDefault="00FC61A4">
      <w:pPr>
        <w:numPr>
          <w:ilvl w:val="0"/>
          <w:numId w:val="29"/>
        </w:numPr>
        <w:shd w:val="clear" w:color="auto" w:fill="FFFFFF"/>
        <w:spacing w:after="0"/>
      </w:pPr>
      <w:r>
        <w:t>Coordinate the ongoing development of up-to-date accessibility resources and programs for OWCA members and for professional outreach</w:t>
      </w:r>
    </w:p>
    <w:p w14:paraId="000000B7" w14:textId="77777777" w:rsidR="00017430" w:rsidRDefault="00FC61A4">
      <w:pPr>
        <w:numPr>
          <w:ilvl w:val="0"/>
          <w:numId w:val="29"/>
        </w:numPr>
        <w:shd w:val="clear" w:color="auto" w:fill="FFFFFF"/>
      </w:pPr>
      <w:r>
        <w:t>Advise and support ongoing efforts to ensure the OWCA website and programs model best practices in accessibility, in collaboration with other OWCA committee chairs</w:t>
      </w:r>
    </w:p>
    <w:p w14:paraId="000000B8" w14:textId="349288BD" w:rsidR="00017430" w:rsidRDefault="00FC61A4">
      <w:pPr>
        <w:pStyle w:val="Heading4"/>
      </w:pPr>
      <w:bookmarkStart w:id="30" w:name="_1pxezwc" w:colFirst="0" w:colLast="0"/>
      <w:bookmarkEnd w:id="30"/>
      <w:r>
        <w:t>4.2.11. Accessibility Co-Chair</w:t>
      </w:r>
    </w:p>
    <w:p w14:paraId="000000B9" w14:textId="77777777" w:rsidR="00017430" w:rsidRDefault="00FC61A4">
      <w:r>
        <w:t>The Accessibility Co-Chair will serve for 1 year (position non-renewable) and become Accessibility Chair at the end of the previous Accessibility Chair’s term. The Accessibility Co-Chair will be a voting member of the Executive Board, with the following duties:</w:t>
      </w:r>
    </w:p>
    <w:p w14:paraId="000000BA" w14:textId="440DE637" w:rsidR="00017430" w:rsidRDefault="00FC61A4">
      <w:pPr>
        <w:numPr>
          <w:ilvl w:val="0"/>
          <w:numId w:val="3"/>
        </w:numPr>
        <w:shd w:val="clear" w:color="auto" w:fill="FFFFFF"/>
        <w:spacing w:after="0"/>
      </w:pPr>
      <w:r>
        <w:t xml:space="preserve">Assist the Accessibility Chair with fulfilling their duties in Section 4.2.10 and Section 5.2 </w:t>
      </w:r>
    </w:p>
    <w:p w14:paraId="000000BB" w14:textId="77777777" w:rsidR="00017430" w:rsidRDefault="00FC61A4">
      <w:pPr>
        <w:numPr>
          <w:ilvl w:val="0"/>
          <w:numId w:val="3"/>
        </w:numPr>
        <w:shd w:val="clear" w:color="auto" w:fill="FFFFFF"/>
        <w:spacing w:after="0"/>
      </w:pPr>
      <w:r>
        <w:t>Co-chair the Accessibility Committee in Section 5.4.2</w:t>
      </w:r>
    </w:p>
    <w:p w14:paraId="000000BC" w14:textId="77777777" w:rsidR="00017430" w:rsidRDefault="00FC61A4">
      <w:pPr>
        <w:numPr>
          <w:ilvl w:val="0"/>
          <w:numId w:val="3"/>
        </w:numPr>
        <w:shd w:val="clear" w:color="auto" w:fill="FFFFFF"/>
        <w:spacing w:after="0"/>
      </w:pPr>
      <w:r>
        <w:t>Coordinate with the Accessibility Chair on the tasks and deadlines of the Accessibility Committee</w:t>
      </w:r>
    </w:p>
    <w:p w14:paraId="000000BE" w14:textId="77777777" w:rsidR="00017430" w:rsidRDefault="00FC61A4">
      <w:pPr>
        <w:numPr>
          <w:ilvl w:val="0"/>
          <w:numId w:val="3"/>
        </w:numPr>
        <w:shd w:val="clear" w:color="auto" w:fill="FFFFFF"/>
        <w:spacing w:after="0"/>
      </w:pPr>
      <w:r>
        <w:t>Serve in place of the Accessibility Chair in their absence</w:t>
      </w:r>
    </w:p>
    <w:p w14:paraId="000000BF" w14:textId="77777777" w:rsidR="00017430" w:rsidRDefault="00FC61A4">
      <w:pPr>
        <w:numPr>
          <w:ilvl w:val="0"/>
          <w:numId w:val="3"/>
        </w:numPr>
        <w:shd w:val="clear" w:color="auto" w:fill="FFFFFF"/>
      </w:pPr>
      <w:r>
        <w:t>Succeed the Accessibility Chair upon end of term or vacancy</w:t>
      </w:r>
    </w:p>
    <w:p w14:paraId="000000C0" w14:textId="7D03F0EB" w:rsidR="00017430" w:rsidRDefault="00FC61A4">
      <w:pPr>
        <w:pStyle w:val="Heading4"/>
      </w:pPr>
      <w:bookmarkStart w:id="31" w:name="_49x2ik5" w:colFirst="0" w:colLast="0"/>
      <w:bookmarkEnd w:id="31"/>
      <w:r>
        <w:t>4.2.12. Virtual Events Chair</w:t>
      </w:r>
    </w:p>
    <w:p w14:paraId="000000C1" w14:textId="77777777" w:rsidR="00017430" w:rsidRDefault="00FC61A4">
      <w:r>
        <w:t>The Virtual Events Chair will serve for 1 year (position non-renewable) and will be a voting member of the Executive Board, with the following duties:</w:t>
      </w:r>
    </w:p>
    <w:p w14:paraId="000000C2" w14:textId="77777777" w:rsidR="00017430" w:rsidRDefault="00FC61A4">
      <w:pPr>
        <w:numPr>
          <w:ilvl w:val="0"/>
          <w:numId w:val="22"/>
        </w:numPr>
        <w:shd w:val="clear" w:color="auto" w:fill="FFFFFF"/>
        <w:spacing w:after="0"/>
      </w:pPr>
      <w:r>
        <w:lastRenderedPageBreak/>
        <w:t>Chair the Virtual Events Committee in Section 5.4.4</w:t>
      </w:r>
    </w:p>
    <w:p w14:paraId="000000C3" w14:textId="77777777" w:rsidR="00017430" w:rsidRDefault="00FC61A4">
      <w:pPr>
        <w:numPr>
          <w:ilvl w:val="0"/>
          <w:numId w:val="22"/>
        </w:numPr>
        <w:shd w:val="clear" w:color="auto" w:fill="FFFFFF"/>
        <w:spacing w:after="0"/>
      </w:pPr>
      <w:r>
        <w:t>Fulfill the Committee Chair duties outlined in Section 5.2</w:t>
      </w:r>
    </w:p>
    <w:p w14:paraId="000000C4" w14:textId="77777777" w:rsidR="00017430" w:rsidRDefault="00FC61A4">
      <w:pPr>
        <w:numPr>
          <w:ilvl w:val="0"/>
          <w:numId w:val="22"/>
        </w:numPr>
        <w:shd w:val="clear" w:color="auto" w:fill="FFFFFF"/>
        <w:spacing w:after="0"/>
      </w:pPr>
      <w:r>
        <w:t>Mentor and train the Virtual Events Co-Chair</w:t>
      </w:r>
    </w:p>
    <w:p w14:paraId="000000C5" w14:textId="77777777" w:rsidR="00017430" w:rsidRDefault="00FC61A4">
      <w:pPr>
        <w:numPr>
          <w:ilvl w:val="0"/>
          <w:numId w:val="22"/>
        </w:numPr>
      </w:pPr>
      <w:r>
        <w:t>Develop and update event-planning resources for the organization</w:t>
      </w:r>
    </w:p>
    <w:p w14:paraId="000000C6" w14:textId="1B3E5F72" w:rsidR="00017430" w:rsidRDefault="00FC61A4">
      <w:pPr>
        <w:pStyle w:val="Heading4"/>
      </w:pPr>
      <w:bookmarkStart w:id="32" w:name="_2p2csry" w:colFirst="0" w:colLast="0"/>
      <w:bookmarkEnd w:id="32"/>
      <w:r>
        <w:t>4.2.13. Virtual Events Co-Chair</w:t>
      </w:r>
    </w:p>
    <w:p w14:paraId="000000C7" w14:textId="77777777" w:rsidR="00017430" w:rsidRDefault="00FC61A4">
      <w:r>
        <w:t>The Virtual Events Co-Chair will serve for 1 year (position non-renewable) and become Virtual Events Chair at the end of the previous Virtual Event Chair’s term. The Virtual Events Co-Chair will be a voting member of the Executive Board, with the following duties:</w:t>
      </w:r>
    </w:p>
    <w:p w14:paraId="000000C8" w14:textId="30DF7FB6" w:rsidR="00017430" w:rsidRDefault="00FC61A4">
      <w:pPr>
        <w:numPr>
          <w:ilvl w:val="0"/>
          <w:numId w:val="32"/>
        </w:numPr>
        <w:shd w:val="clear" w:color="auto" w:fill="FFFFFF"/>
        <w:spacing w:after="0"/>
      </w:pPr>
      <w:r>
        <w:t>Assist the Virtual Events Chair with fulfilling their duties in Section 4.2.1</w:t>
      </w:r>
      <w:r w:rsidR="00BF1EAE">
        <w:t>2</w:t>
      </w:r>
      <w:r>
        <w:t xml:space="preserve"> and Section 5.2 </w:t>
      </w:r>
    </w:p>
    <w:p w14:paraId="000000C9" w14:textId="77777777" w:rsidR="00017430" w:rsidRDefault="00FC61A4">
      <w:pPr>
        <w:numPr>
          <w:ilvl w:val="0"/>
          <w:numId w:val="32"/>
        </w:numPr>
        <w:shd w:val="clear" w:color="auto" w:fill="FFFFFF"/>
        <w:spacing w:after="0"/>
      </w:pPr>
      <w:r>
        <w:t>Co-chair the Virtual Events Committee in Section 5.4.4</w:t>
      </w:r>
    </w:p>
    <w:p w14:paraId="000000CB" w14:textId="5593E3E5" w:rsidR="00017430" w:rsidRDefault="00FC61A4" w:rsidP="00BF1EAE">
      <w:pPr>
        <w:numPr>
          <w:ilvl w:val="0"/>
          <w:numId w:val="32"/>
        </w:numPr>
        <w:shd w:val="clear" w:color="auto" w:fill="FFFFFF"/>
        <w:spacing w:after="0"/>
      </w:pPr>
      <w:r>
        <w:t>Coordinate with the Virtual Events Chair on the tasks and deadlines of the Virtual Events Committee</w:t>
      </w:r>
    </w:p>
    <w:p w14:paraId="000000CC" w14:textId="77777777" w:rsidR="00017430" w:rsidRDefault="00FC61A4">
      <w:pPr>
        <w:numPr>
          <w:ilvl w:val="0"/>
          <w:numId w:val="32"/>
        </w:numPr>
        <w:shd w:val="clear" w:color="auto" w:fill="FFFFFF"/>
        <w:spacing w:after="0"/>
      </w:pPr>
      <w:r>
        <w:t>Serve in place of the Virtual Events Chair in their absence</w:t>
      </w:r>
    </w:p>
    <w:p w14:paraId="000000CD" w14:textId="77777777" w:rsidR="00017430" w:rsidRDefault="00FC61A4">
      <w:pPr>
        <w:numPr>
          <w:ilvl w:val="0"/>
          <w:numId w:val="32"/>
        </w:numPr>
        <w:shd w:val="clear" w:color="auto" w:fill="FFFFFF"/>
      </w:pPr>
      <w:r>
        <w:t>Succeed the Virtual Events Chair upon end of term or vacancy</w:t>
      </w:r>
    </w:p>
    <w:p w14:paraId="000000CE" w14:textId="7DB5B3CC" w:rsidR="00017430" w:rsidRDefault="00FC61A4">
      <w:pPr>
        <w:pStyle w:val="Heading4"/>
      </w:pPr>
      <w:bookmarkStart w:id="33" w:name="_147n2zr" w:colFirst="0" w:colLast="0"/>
      <w:bookmarkEnd w:id="33"/>
      <w:r>
        <w:t>4.2.14. Student Representatives</w:t>
      </w:r>
    </w:p>
    <w:p w14:paraId="000000CF" w14:textId="77777777" w:rsidR="00017430" w:rsidRDefault="00FC61A4">
      <w:r>
        <w:t>OWCA may elect up to 2 Student Representatives. Student Representatives will serve for 1 year (position renewable up to 1 time) and will be voting members of the Executive Board, with the following duties:</w:t>
      </w:r>
    </w:p>
    <w:p w14:paraId="000000D0" w14:textId="77777777" w:rsidR="00017430" w:rsidRDefault="00FC61A4">
      <w:pPr>
        <w:numPr>
          <w:ilvl w:val="0"/>
          <w:numId w:val="9"/>
        </w:numPr>
        <w:shd w:val="clear" w:color="auto" w:fill="FFFFFF"/>
        <w:spacing w:after="0"/>
      </w:pPr>
      <w:r>
        <w:t>Represent the interests of secondary school, undergraduate, and/or graduate students engaged in online writing center work</w:t>
      </w:r>
    </w:p>
    <w:p w14:paraId="000000D1" w14:textId="3EBF8947" w:rsidR="00017430" w:rsidRDefault="00FC61A4">
      <w:pPr>
        <w:numPr>
          <w:ilvl w:val="0"/>
          <w:numId w:val="9"/>
        </w:numPr>
        <w:shd w:val="clear" w:color="auto" w:fill="FFFFFF"/>
        <w:spacing w:after="0"/>
      </w:pPr>
      <w:r>
        <w:t>Assist other Officers with tasks, according to the needs of the organization and the representative’s interests and professional goals</w:t>
      </w:r>
    </w:p>
    <w:p w14:paraId="000000D2" w14:textId="77777777" w:rsidR="00017430" w:rsidRDefault="00FC61A4">
      <w:pPr>
        <w:numPr>
          <w:ilvl w:val="0"/>
          <w:numId w:val="9"/>
        </w:numPr>
        <w:shd w:val="clear" w:color="auto" w:fill="FFFFFF"/>
      </w:pPr>
      <w:r>
        <w:t>Serve on at least 1 long-term or short-term committee in Article V</w:t>
      </w:r>
    </w:p>
    <w:p w14:paraId="000000D3" w14:textId="77777777" w:rsidR="00017430" w:rsidRDefault="00FC61A4">
      <w:pPr>
        <w:pStyle w:val="Heading3"/>
      </w:pPr>
      <w:bookmarkStart w:id="34" w:name="_3o7alnk" w:colFirst="0" w:colLast="0"/>
      <w:bookmarkEnd w:id="34"/>
      <w:r>
        <w:t>4.3. Positions Elected by Executive Board</w:t>
      </w:r>
    </w:p>
    <w:p w14:paraId="000000D4" w14:textId="77777777" w:rsidR="00017430" w:rsidRDefault="00FC61A4">
      <w:pPr>
        <w:shd w:val="clear" w:color="auto" w:fill="FFFFFF"/>
      </w:pPr>
      <w:r>
        <w:t>Officers in the following positions will be elected by majority vote of the OWCA Executive Board.</w:t>
      </w:r>
    </w:p>
    <w:p w14:paraId="000000D5" w14:textId="77777777" w:rsidR="00017430" w:rsidRDefault="00FC61A4">
      <w:pPr>
        <w:pStyle w:val="Heading4"/>
      </w:pPr>
      <w:r>
        <w:t xml:space="preserve">4.3.1. Conference Chair </w:t>
      </w:r>
    </w:p>
    <w:p w14:paraId="000000D6" w14:textId="77777777" w:rsidR="00017430" w:rsidRDefault="00FC61A4">
      <w:r>
        <w:t>The Conference Chair will serve for 1 year (position non-renewable) and will be a voting member of the Executive Board, with the following duties:</w:t>
      </w:r>
    </w:p>
    <w:p w14:paraId="000000D7" w14:textId="77777777" w:rsidR="00017430" w:rsidRDefault="00FC61A4">
      <w:pPr>
        <w:numPr>
          <w:ilvl w:val="0"/>
          <w:numId w:val="7"/>
        </w:numPr>
        <w:spacing w:after="0"/>
      </w:pPr>
      <w:r>
        <w:t>Chair the Conference Committee in Section 5.4.3</w:t>
      </w:r>
    </w:p>
    <w:p w14:paraId="000000D8" w14:textId="77777777" w:rsidR="00017430" w:rsidRDefault="00FC61A4">
      <w:pPr>
        <w:numPr>
          <w:ilvl w:val="0"/>
          <w:numId w:val="7"/>
        </w:numPr>
        <w:shd w:val="clear" w:color="auto" w:fill="FFFFFF"/>
        <w:spacing w:after="0"/>
      </w:pPr>
      <w:r>
        <w:t>Fulfill the Committee Chair duties outlined in Section 5.2</w:t>
      </w:r>
    </w:p>
    <w:p w14:paraId="000000D9" w14:textId="77777777" w:rsidR="00017430" w:rsidRDefault="00FC61A4">
      <w:pPr>
        <w:numPr>
          <w:ilvl w:val="0"/>
          <w:numId w:val="7"/>
        </w:numPr>
        <w:shd w:val="clear" w:color="auto" w:fill="FFFFFF"/>
        <w:spacing w:after="0"/>
      </w:pPr>
      <w:r>
        <w:t>Mentor and train the Conference Co-Chair</w:t>
      </w:r>
    </w:p>
    <w:p w14:paraId="000000DA" w14:textId="77777777" w:rsidR="00017430" w:rsidRDefault="00FC61A4">
      <w:pPr>
        <w:numPr>
          <w:ilvl w:val="0"/>
          <w:numId w:val="7"/>
        </w:numPr>
        <w:spacing w:after="0"/>
      </w:pPr>
      <w:r>
        <w:t>Work with the Treasurer and Grants Coordinator on the conference budget</w:t>
      </w:r>
    </w:p>
    <w:p w14:paraId="000000DB" w14:textId="77777777" w:rsidR="00017430" w:rsidRDefault="00FC61A4">
      <w:pPr>
        <w:numPr>
          <w:ilvl w:val="0"/>
          <w:numId w:val="7"/>
        </w:numPr>
        <w:spacing w:after="0" w:line="259" w:lineRule="auto"/>
      </w:pPr>
      <w:r>
        <w:t>Coordinate recruitment of invited speakers, sponsors, and advertisers</w:t>
      </w:r>
    </w:p>
    <w:p w14:paraId="000000DC" w14:textId="77777777" w:rsidR="00017430" w:rsidRDefault="00FC61A4">
      <w:pPr>
        <w:numPr>
          <w:ilvl w:val="0"/>
          <w:numId w:val="7"/>
        </w:numPr>
      </w:pPr>
      <w:r>
        <w:t>Develop and update conference-planning resources for the organization</w:t>
      </w:r>
    </w:p>
    <w:p w14:paraId="000000DD" w14:textId="77777777" w:rsidR="00017430" w:rsidRDefault="00FC61A4">
      <w:pPr>
        <w:pStyle w:val="Heading4"/>
      </w:pPr>
      <w:bookmarkStart w:id="35" w:name="_23ckvvd" w:colFirst="0" w:colLast="0"/>
      <w:bookmarkEnd w:id="35"/>
      <w:r>
        <w:lastRenderedPageBreak/>
        <w:t>4.3.2. Conference Co-Chair</w:t>
      </w:r>
    </w:p>
    <w:p w14:paraId="000000DE" w14:textId="77777777" w:rsidR="00017430" w:rsidRDefault="00FC61A4">
      <w:r>
        <w:t>The Conference Co-Chair will serve for 1 year (position non-renewable) and become Conference Chair at the end of the previous Conference Chair’s term. The Conference Co-Chair will be a voting member of the Executive Board, with the following duties:</w:t>
      </w:r>
    </w:p>
    <w:p w14:paraId="000000DF" w14:textId="77777777" w:rsidR="00017430" w:rsidRDefault="00FC61A4">
      <w:pPr>
        <w:numPr>
          <w:ilvl w:val="0"/>
          <w:numId w:val="21"/>
        </w:numPr>
        <w:shd w:val="clear" w:color="auto" w:fill="FFFFFF"/>
        <w:spacing w:after="0"/>
      </w:pPr>
      <w:r>
        <w:t>Assist the Conference Chair with fulfilling their duties in Section 4.3.1 and Section 5.2</w:t>
      </w:r>
    </w:p>
    <w:p w14:paraId="000000E0" w14:textId="77777777" w:rsidR="00017430" w:rsidRDefault="00FC61A4">
      <w:pPr>
        <w:numPr>
          <w:ilvl w:val="0"/>
          <w:numId w:val="21"/>
        </w:numPr>
        <w:shd w:val="clear" w:color="auto" w:fill="FFFFFF"/>
        <w:spacing w:after="0"/>
      </w:pPr>
      <w:r>
        <w:t>Co-chair the Conference Committee in Section 5.4.3</w:t>
      </w:r>
    </w:p>
    <w:p w14:paraId="000000E2" w14:textId="47ADADE9" w:rsidR="00017430" w:rsidRDefault="00FC61A4" w:rsidP="00BF1EAE">
      <w:pPr>
        <w:numPr>
          <w:ilvl w:val="0"/>
          <w:numId w:val="21"/>
        </w:numPr>
        <w:shd w:val="clear" w:color="auto" w:fill="FFFFFF"/>
        <w:spacing w:after="0"/>
      </w:pPr>
      <w:r>
        <w:t>Coordinate with the Conference Chair on the tasks and deadlines of the Conference Committee</w:t>
      </w:r>
    </w:p>
    <w:p w14:paraId="000000E3" w14:textId="77777777" w:rsidR="00017430" w:rsidRDefault="00FC61A4">
      <w:pPr>
        <w:numPr>
          <w:ilvl w:val="0"/>
          <w:numId w:val="21"/>
        </w:numPr>
        <w:shd w:val="clear" w:color="auto" w:fill="FFFFFF"/>
        <w:spacing w:after="0"/>
      </w:pPr>
      <w:r>
        <w:t>Serve in place of the Conference Chair in their absence</w:t>
      </w:r>
    </w:p>
    <w:p w14:paraId="000000E4" w14:textId="77777777" w:rsidR="00017430" w:rsidRDefault="00FC61A4">
      <w:pPr>
        <w:numPr>
          <w:ilvl w:val="0"/>
          <w:numId w:val="21"/>
        </w:numPr>
        <w:shd w:val="clear" w:color="auto" w:fill="FFFFFF"/>
      </w:pPr>
      <w:bookmarkStart w:id="36" w:name="_ihv636" w:colFirst="0" w:colLast="0"/>
      <w:bookmarkEnd w:id="36"/>
      <w:r>
        <w:t>Succeed the Conference Chair upon end of term or vacancy</w:t>
      </w:r>
    </w:p>
    <w:p w14:paraId="000000E5" w14:textId="77777777" w:rsidR="00017430" w:rsidRDefault="00FC61A4">
      <w:pPr>
        <w:pStyle w:val="Heading4"/>
      </w:pPr>
      <w:bookmarkStart w:id="37" w:name="_32hioqz" w:colFirst="0" w:colLast="0"/>
      <w:bookmarkEnd w:id="37"/>
      <w:r>
        <w:t>4.3.3. Website Coordinators</w:t>
      </w:r>
    </w:p>
    <w:p w14:paraId="000000E6" w14:textId="77777777" w:rsidR="00017430" w:rsidRDefault="00FC61A4">
      <w:r>
        <w:t>The OWCA Executive Board may elect up to 2 Website Coordinators. Website Coordinators will serve for 2 years (position renewable up to 2 times) and will be voting members of the Executive Board, with the following duties:</w:t>
      </w:r>
    </w:p>
    <w:p w14:paraId="000000E7" w14:textId="77777777" w:rsidR="00017430" w:rsidRDefault="00FC61A4">
      <w:pPr>
        <w:numPr>
          <w:ilvl w:val="0"/>
          <w:numId w:val="8"/>
        </w:numPr>
        <w:shd w:val="clear" w:color="auto" w:fill="FFFFFF"/>
        <w:spacing w:after="0"/>
      </w:pPr>
      <w:r>
        <w:t>Manage and update the OWCA website and membership software on a timely basis</w:t>
      </w:r>
    </w:p>
    <w:p w14:paraId="000000E8" w14:textId="77777777" w:rsidR="00017430" w:rsidRPr="00165D15" w:rsidRDefault="00FC61A4">
      <w:pPr>
        <w:numPr>
          <w:ilvl w:val="0"/>
          <w:numId w:val="8"/>
        </w:numPr>
        <w:shd w:val="clear" w:color="auto" w:fill="FFFFFF"/>
        <w:spacing w:after="0"/>
        <w:rPr>
          <w:color w:val="000000"/>
          <w:sz w:val="22"/>
          <w:szCs w:val="22"/>
        </w:rPr>
      </w:pPr>
      <w:r>
        <w:t>Add and remove administrative access to the OWCA website</w:t>
      </w:r>
    </w:p>
    <w:p w14:paraId="000000E9" w14:textId="77777777" w:rsidR="00017430" w:rsidRDefault="00FC61A4">
      <w:pPr>
        <w:numPr>
          <w:ilvl w:val="0"/>
          <w:numId w:val="8"/>
        </w:numPr>
        <w:shd w:val="clear" w:color="auto" w:fill="FFFFFF"/>
        <w:spacing w:after="0"/>
      </w:pPr>
      <w:r>
        <w:t>Research website plugins and applications that will offer additional features for Officers and members</w:t>
      </w:r>
    </w:p>
    <w:p w14:paraId="000000EA" w14:textId="77777777" w:rsidR="00017430" w:rsidRDefault="00FC61A4">
      <w:pPr>
        <w:numPr>
          <w:ilvl w:val="0"/>
          <w:numId w:val="8"/>
        </w:numPr>
        <w:shd w:val="clear" w:color="auto" w:fill="FFFFFF"/>
        <w:spacing w:after="0"/>
      </w:pPr>
      <w:r>
        <w:t>Work with the Accessibility Committee to make the OWCA website accessible to all users</w:t>
      </w:r>
    </w:p>
    <w:p w14:paraId="000000EB" w14:textId="77777777" w:rsidR="00017430" w:rsidRDefault="00FC61A4">
      <w:pPr>
        <w:numPr>
          <w:ilvl w:val="0"/>
          <w:numId w:val="8"/>
        </w:numPr>
        <w:shd w:val="clear" w:color="auto" w:fill="FFFFFF"/>
        <w:spacing w:after="0"/>
      </w:pPr>
      <w:r>
        <w:t>Attend committee meetings when invited</w:t>
      </w:r>
    </w:p>
    <w:p w14:paraId="000000EC" w14:textId="77777777" w:rsidR="00017430" w:rsidRDefault="00FC61A4">
      <w:pPr>
        <w:numPr>
          <w:ilvl w:val="0"/>
          <w:numId w:val="8"/>
        </w:numPr>
        <w:shd w:val="clear" w:color="auto" w:fill="FFFFFF"/>
        <w:spacing w:after="0"/>
      </w:pPr>
      <w:r>
        <w:t>Compile and maintain reports on website statistics</w:t>
      </w:r>
    </w:p>
    <w:p w14:paraId="000000ED" w14:textId="77777777" w:rsidR="00017430" w:rsidRDefault="00FC61A4">
      <w:pPr>
        <w:numPr>
          <w:ilvl w:val="0"/>
          <w:numId w:val="8"/>
        </w:numPr>
        <w:shd w:val="clear" w:color="auto" w:fill="FFFFFF"/>
        <w:spacing w:after="0"/>
      </w:pPr>
      <w:r>
        <w:t>Maintain OWCA logos and branding</w:t>
      </w:r>
    </w:p>
    <w:p w14:paraId="000000EE" w14:textId="77777777" w:rsidR="00017430" w:rsidRDefault="00FC61A4">
      <w:pPr>
        <w:numPr>
          <w:ilvl w:val="0"/>
          <w:numId w:val="8"/>
        </w:numPr>
        <w:shd w:val="clear" w:color="auto" w:fill="FFFFFF"/>
      </w:pPr>
      <w:r>
        <w:t>Create and maintain job aides for future Website Coordinators</w:t>
      </w:r>
    </w:p>
    <w:p w14:paraId="000000EF" w14:textId="77777777" w:rsidR="00017430" w:rsidRDefault="00FC61A4">
      <w:pPr>
        <w:pStyle w:val="Heading4"/>
      </w:pPr>
      <w:bookmarkStart w:id="38" w:name="_1hmsyys" w:colFirst="0" w:colLast="0"/>
      <w:bookmarkEnd w:id="38"/>
      <w:r>
        <w:t>4.3.4. Grant Coordinator</w:t>
      </w:r>
    </w:p>
    <w:p w14:paraId="000000F0" w14:textId="77777777" w:rsidR="00017430" w:rsidRDefault="00FC61A4">
      <w:r>
        <w:t>The Grant Coordinator will serve for 2 years (position renewable up to 2 times) and will be a voting member of the Executive Board, with the following duties:</w:t>
      </w:r>
    </w:p>
    <w:p w14:paraId="000000F1" w14:textId="77777777" w:rsidR="00017430" w:rsidRDefault="00FC61A4">
      <w:pPr>
        <w:numPr>
          <w:ilvl w:val="0"/>
          <w:numId w:val="20"/>
        </w:numPr>
        <w:spacing w:after="0"/>
        <w:ind w:right="1200"/>
      </w:pPr>
      <w:r>
        <w:t>Research, draft, and submit proposals for grant funding for the organization</w:t>
      </w:r>
    </w:p>
    <w:p w14:paraId="000000F2" w14:textId="77777777" w:rsidR="00017430" w:rsidRDefault="00FC61A4">
      <w:pPr>
        <w:numPr>
          <w:ilvl w:val="0"/>
          <w:numId w:val="20"/>
        </w:numPr>
        <w:shd w:val="clear" w:color="auto" w:fill="FFFFFF"/>
        <w:spacing w:after="0"/>
      </w:pPr>
      <w:r>
        <w:t>Identify projects and goals that will qualify the organization for grant funding</w:t>
      </w:r>
    </w:p>
    <w:p w14:paraId="000000F3" w14:textId="77777777" w:rsidR="00017430" w:rsidRDefault="00FC61A4">
      <w:pPr>
        <w:numPr>
          <w:ilvl w:val="0"/>
          <w:numId w:val="20"/>
        </w:numPr>
        <w:shd w:val="clear" w:color="auto" w:fill="FFFFFF"/>
        <w:spacing w:after="0"/>
      </w:pPr>
      <w:r>
        <w:t>Chair short-term committees for grant research or writing, when needed</w:t>
      </w:r>
    </w:p>
    <w:p w14:paraId="000000F4" w14:textId="77777777" w:rsidR="00017430" w:rsidRDefault="00FC61A4">
      <w:pPr>
        <w:numPr>
          <w:ilvl w:val="0"/>
          <w:numId w:val="20"/>
        </w:numPr>
        <w:shd w:val="clear" w:color="auto" w:fill="FFFFFF"/>
      </w:pPr>
      <w:r>
        <w:t>Create and maintain job aides and records for future Grant Coordinators</w:t>
      </w:r>
    </w:p>
    <w:p w14:paraId="000000F5" w14:textId="77777777" w:rsidR="00017430" w:rsidRDefault="00FC61A4">
      <w:pPr>
        <w:pStyle w:val="Heading4"/>
      </w:pPr>
      <w:bookmarkStart w:id="39" w:name="_un50jd41ybhj" w:colFirst="0" w:colLast="0"/>
      <w:bookmarkEnd w:id="39"/>
      <w:r>
        <w:t>4.3.5. Outreach Coordinator</w:t>
      </w:r>
    </w:p>
    <w:p w14:paraId="000000F6" w14:textId="77777777" w:rsidR="00017430" w:rsidRDefault="00FC61A4">
      <w:r>
        <w:t>The Outreach Coordinator will serve for 2 years (position renewable up to 2 times) and will be a voting member of the Executive Board, with the following duties:</w:t>
      </w:r>
    </w:p>
    <w:p w14:paraId="000000F7" w14:textId="77777777" w:rsidR="00017430" w:rsidRDefault="00FC61A4">
      <w:pPr>
        <w:numPr>
          <w:ilvl w:val="0"/>
          <w:numId w:val="10"/>
        </w:numPr>
        <w:shd w:val="clear" w:color="auto" w:fill="FFFFFF"/>
        <w:spacing w:after="0"/>
      </w:pPr>
      <w:r>
        <w:lastRenderedPageBreak/>
        <w:t>Initiate and maintain relationships, collaborations, and affiliations with related associations and organizations</w:t>
      </w:r>
    </w:p>
    <w:p w14:paraId="000000F8" w14:textId="77777777" w:rsidR="00017430" w:rsidRDefault="00FC61A4">
      <w:pPr>
        <w:numPr>
          <w:ilvl w:val="0"/>
          <w:numId w:val="10"/>
        </w:numPr>
        <w:spacing w:after="0"/>
      </w:pPr>
      <w:r>
        <w:t>Serve as liaison to affiliate organizations</w:t>
      </w:r>
    </w:p>
    <w:p w14:paraId="000000F9" w14:textId="77777777" w:rsidR="00017430" w:rsidRDefault="00FC61A4">
      <w:pPr>
        <w:numPr>
          <w:ilvl w:val="0"/>
          <w:numId w:val="10"/>
        </w:numPr>
        <w:shd w:val="clear" w:color="auto" w:fill="FFFFFF"/>
        <w:spacing w:after="0"/>
      </w:pPr>
      <w:r>
        <w:t>Attend annual conferences or events hosted by related associations or organizations</w:t>
      </w:r>
    </w:p>
    <w:p w14:paraId="000000FA" w14:textId="77777777" w:rsidR="00017430" w:rsidRDefault="00FC61A4">
      <w:pPr>
        <w:numPr>
          <w:ilvl w:val="0"/>
          <w:numId w:val="10"/>
        </w:numPr>
        <w:shd w:val="clear" w:color="auto" w:fill="FFFFFF"/>
        <w:spacing w:after="0"/>
      </w:pPr>
      <w:r>
        <w:t xml:space="preserve">Submit proposals for affiliate meetings for OWCA and special interest groups on online writing center work at the International Writing Centers Association (IWCA) conference and similar events </w:t>
      </w:r>
    </w:p>
    <w:p w14:paraId="000000FB" w14:textId="77777777" w:rsidR="00017430" w:rsidRDefault="00FC61A4">
      <w:pPr>
        <w:numPr>
          <w:ilvl w:val="0"/>
          <w:numId w:val="10"/>
        </w:numPr>
        <w:shd w:val="clear" w:color="auto" w:fill="FFFFFF"/>
        <w:spacing w:after="0"/>
      </w:pPr>
      <w:r>
        <w:t>Document OWC-related issues, concerns, barriers, and reflections from affiliate constituents and present them to the Executive Board</w:t>
      </w:r>
    </w:p>
    <w:p w14:paraId="000000FC" w14:textId="77777777" w:rsidR="00017430" w:rsidRDefault="00FC61A4">
      <w:pPr>
        <w:numPr>
          <w:ilvl w:val="0"/>
          <w:numId w:val="10"/>
        </w:numPr>
        <w:shd w:val="clear" w:color="auto" w:fill="FFFFFF"/>
        <w:spacing w:after="0"/>
      </w:pPr>
      <w:r>
        <w:t>Promote OWCA to affiliate constituents engaging in online writing center work</w:t>
      </w:r>
    </w:p>
    <w:p w14:paraId="000000FD" w14:textId="77777777" w:rsidR="00017430" w:rsidRDefault="00FC61A4">
      <w:pPr>
        <w:numPr>
          <w:ilvl w:val="0"/>
          <w:numId w:val="10"/>
        </w:numPr>
        <w:shd w:val="clear" w:color="auto" w:fill="FFFFFF"/>
        <w:spacing w:after="0"/>
      </w:pPr>
      <w:r>
        <w:t>Suggest presenters from other affiliates to the Virtual Events Committee</w:t>
      </w:r>
    </w:p>
    <w:p w14:paraId="000000FE" w14:textId="77777777" w:rsidR="00017430" w:rsidRDefault="00FC61A4">
      <w:pPr>
        <w:numPr>
          <w:ilvl w:val="0"/>
          <w:numId w:val="10"/>
        </w:numPr>
        <w:shd w:val="clear" w:color="auto" w:fill="FFFFFF"/>
        <w:spacing w:after="0"/>
      </w:pPr>
      <w:r>
        <w:t>Work with the Website Coordinators to promote related events hosted by IWCA and other affiliate organizations</w:t>
      </w:r>
    </w:p>
    <w:p w14:paraId="000000FF" w14:textId="77777777" w:rsidR="00017430" w:rsidRDefault="00FC61A4">
      <w:pPr>
        <w:numPr>
          <w:ilvl w:val="0"/>
          <w:numId w:val="10"/>
        </w:numPr>
        <w:shd w:val="clear" w:color="auto" w:fill="FFFFFF"/>
      </w:pPr>
      <w:r>
        <w:t>Create and maintain job aides for future Outreach Coordinators</w:t>
      </w:r>
    </w:p>
    <w:p w14:paraId="00000100" w14:textId="524A57F4" w:rsidR="00017430" w:rsidRDefault="00FC61A4">
      <w:pPr>
        <w:pStyle w:val="Heading4"/>
      </w:pPr>
      <w:bookmarkStart w:id="40" w:name="_41mghml" w:colFirst="0" w:colLast="0"/>
      <w:bookmarkEnd w:id="40"/>
      <w:r>
        <w:t>4.3.6. Ohio Statutory Agent</w:t>
      </w:r>
    </w:p>
    <w:p w14:paraId="00000101" w14:textId="77777777" w:rsidR="00017430" w:rsidRDefault="00FC61A4">
      <w:pPr>
        <w:shd w:val="clear" w:color="auto" w:fill="FFFFFF"/>
      </w:pPr>
      <w:r>
        <w:t>At least 1 Officer must be a current resident of the State of Ohio and serve as the Statutory Agent for the OWCA. The OWCA Executive Board can create an additional Officer position for this purpose, if needed, and decide the position duties and length of term at that time.</w:t>
      </w:r>
    </w:p>
    <w:p w14:paraId="00000102" w14:textId="77777777" w:rsidR="00017430" w:rsidRDefault="00FC61A4">
      <w:pPr>
        <w:pStyle w:val="Heading3"/>
      </w:pPr>
      <w:bookmarkStart w:id="41" w:name="_2grqrue" w:colFirst="0" w:colLast="0"/>
      <w:bookmarkEnd w:id="41"/>
      <w:r>
        <w:t>4.4. Transfer of Powers and Duties</w:t>
      </w:r>
    </w:p>
    <w:p w14:paraId="00000103" w14:textId="77777777" w:rsidR="00017430" w:rsidRDefault="00FC61A4">
      <w:pPr>
        <w:shd w:val="clear" w:color="auto" w:fill="FFFFFF"/>
      </w:pPr>
      <w:r>
        <w:t>During the absence of any Officer, the Executive Board may delegate and assign the powers and duties to any other Officer or Executive Board Member.</w:t>
      </w:r>
    </w:p>
    <w:p w14:paraId="00000104" w14:textId="77777777" w:rsidR="00017430" w:rsidRDefault="00FC61A4">
      <w:pPr>
        <w:pStyle w:val="Heading2"/>
      </w:pPr>
      <w:bookmarkStart w:id="42" w:name="_vx1227" w:colFirst="0" w:colLast="0"/>
      <w:bookmarkEnd w:id="42"/>
      <w:r>
        <w:t>ARTICLE V. COMMITTEES</w:t>
      </w:r>
    </w:p>
    <w:p w14:paraId="00000105" w14:textId="77777777" w:rsidR="00017430" w:rsidRDefault="00FC61A4">
      <w:pPr>
        <w:pStyle w:val="Heading3"/>
      </w:pPr>
      <w:bookmarkStart w:id="43" w:name="_3fwokq0" w:colFirst="0" w:colLast="0"/>
      <w:bookmarkEnd w:id="43"/>
      <w:r>
        <w:t>5.1. Purpose</w:t>
      </w:r>
    </w:p>
    <w:p w14:paraId="00000106" w14:textId="77777777" w:rsidR="00017430" w:rsidRDefault="00FC61A4">
      <w:pPr>
        <w:shd w:val="clear" w:color="auto" w:fill="FFFFFF"/>
      </w:pPr>
      <w:r>
        <w:t>Committees are responsible for completing long-term or short-term tasks for the organization.</w:t>
      </w:r>
    </w:p>
    <w:p w14:paraId="00000107" w14:textId="77777777" w:rsidR="00017430" w:rsidRDefault="00FC61A4">
      <w:pPr>
        <w:pStyle w:val="Heading3"/>
      </w:pPr>
      <w:bookmarkStart w:id="44" w:name="_1v1yuxt" w:colFirst="0" w:colLast="0"/>
      <w:bookmarkEnd w:id="44"/>
      <w:r>
        <w:t>5.2. Committee Chairs</w:t>
      </w:r>
    </w:p>
    <w:p w14:paraId="00000108" w14:textId="77777777" w:rsidR="00017430" w:rsidRDefault="00FC61A4">
      <w:pPr>
        <w:shd w:val="clear" w:color="auto" w:fill="FFFFFF"/>
      </w:pPr>
      <w:r>
        <w:t>The Executive Board will appoint 1 or more Officers to chair each committee. Any OWCA member in good standing can also be appointed to chair, if needed. The chair(s) of a committee have the following responsibilities:</w:t>
      </w:r>
    </w:p>
    <w:p w14:paraId="00000109" w14:textId="77777777" w:rsidR="00017430" w:rsidRDefault="00FC61A4">
      <w:pPr>
        <w:numPr>
          <w:ilvl w:val="0"/>
          <w:numId w:val="6"/>
        </w:numPr>
        <w:shd w:val="clear" w:color="auto" w:fill="FFFFFF"/>
        <w:spacing w:after="0"/>
      </w:pPr>
      <w:r>
        <w:t>Determine qualifications and application process for committee members</w:t>
      </w:r>
    </w:p>
    <w:p w14:paraId="0000010A" w14:textId="77777777" w:rsidR="00017430" w:rsidRDefault="00FC61A4">
      <w:pPr>
        <w:numPr>
          <w:ilvl w:val="0"/>
          <w:numId w:val="6"/>
        </w:numPr>
        <w:shd w:val="clear" w:color="auto" w:fill="FFFFFF"/>
        <w:spacing w:after="0"/>
      </w:pPr>
      <w:r>
        <w:t>Recruit and select committee members</w:t>
      </w:r>
    </w:p>
    <w:p w14:paraId="0000010B" w14:textId="77777777" w:rsidR="00017430" w:rsidRDefault="00FC61A4">
      <w:pPr>
        <w:numPr>
          <w:ilvl w:val="0"/>
          <w:numId w:val="6"/>
        </w:numPr>
        <w:shd w:val="clear" w:color="auto" w:fill="FFFFFF"/>
        <w:spacing w:after="0"/>
      </w:pPr>
      <w:r>
        <w:t>Schedule and conduct regular committee meetings</w:t>
      </w:r>
    </w:p>
    <w:p w14:paraId="0000010C" w14:textId="77777777" w:rsidR="00017430" w:rsidRDefault="00FC61A4">
      <w:pPr>
        <w:numPr>
          <w:ilvl w:val="0"/>
          <w:numId w:val="6"/>
        </w:numPr>
        <w:shd w:val="clear" w:color="auto" w:fill="FFFFFF"/>
        <w:spacing w:after="0"/>
      </w:pPr>
      <w:r>
        <w:t>Create committee meeting agendas and record meeting minutes</w:t>
      </w:r>
    </w:p>
    <w:p w14:paraId="0000010D" w14:textId="77777777" w:rsidR="00017430" w:rsidRDefault="00FC61A4">
      <w:pPr>
        <w:numPr>
          <w:ilvl w:val="0"/>
          <w:numId w:val="6"/>
        </w:numPr>
        <w:shd w:val="clear" w:color="auto" w:fill="FFFFFF"/>
        <w:spacing w:after="0"/>
      </w:pPr>
      <w:r>
        <w:t xml:space="preserve">Assign clear tasks and deadlines to committee members </w:t>
      </w:r>
    </w:p>
    <w:p w14:paraId="0000010E" w14:textId="77777777" w:rsidR="00017430" w:rsidRDefault="00FC61A4">
      <w:pPr>
        <w:numPr>
          <w:ilvl w:val="0"/>
          <w:numId w:val="6"/>
        </w:numPr>
        <w:shd w:val="clear" w:color="auto" w:fill="FFFFFF"/>
        <w:spacing w:after="0"/>
      </w:pPr>
      <w:r>
        <w:t>Provide or arrange training for committee members when needed</w:t>
      </w:r>
    </w:p>
    <w:p w14:paraId="0000010F" w14:textId="77777777" w:rsidR="00017430" w:rsidRDefault="00FC61A4">
      <w:pPr>
        <w:numPr>
          <w:ilvl w:val="0"/>
          <w:numId w:val="6"/>
        </w:numPr>
        <w:shd w:val="clear" w:color="auto" w:fill="FFFFFF"/>
        <w:spacing w:after="0"/>
      </w:pPr>
      <w:r>
        <w:lastRenderedPageBreak/>
        <w:t>Keep records of committee membership and assigned tasks and duties</w:t>
      </w:r>
    </w:p>
    <w:p w14:paraId="00000110" w14:textId="77777777" w:rsidR="00017430" w:rsidRDefault="00FC61A4">
      <w:pPr>
        <w:numPr>
          <w:ilvl w:val="0"/>
          <w:numId w:val="6"/>
        </w:numPr>
        <w:shd w:val="clear" w:color="auto" w:fill="FFFFFF"/>
        <w:spacing w:after="0"/>
      </w:pPr>
      <w:r>
        <w:t>Meet committee deadlines as determined by the President and Executive Board</w:t>
      </w:r>
    </w:p>
    <w:p w14:paraId="00000111" w14:textId="77777777" w:rsidR="00017430" w:rsidRDefault="00FC61A4">
      <w:pPr>
        <w:numPr>
          <w:ilvl w:val="0"/>
          <w:numId w:val="6"/>
        </w:numPr>
        <w:shd w:val="clear" w:color="auto" w:fill="FFFFFF"/>
        <w:spacing w:after="0"/>
      </w:pPr>
      <w:r>
        <w:t xml:space="preserve">Initiate and maintain clear communication with other committee chairs on collaborative projects </w:t>
      </w:r>
    </w:p>
    <w:p w14:paraId="00000112" w14:textId="77777777" w:rsidR="00017430" w:rsidRDefault="00FC61A4">
      <w:pPr>
        <w:numPr>
          <w:ilvl w:val="0"/>
          <w:numId w:val="6"/>
        </w:numPr>
        <w:shd w:val="clear" w:color="auto" w:fill="FFFFFF"/>
        <w:spacing w:after="0"/>
      </w:pPr>
      <w:r>
        <w:t>Invite other Officers or committee chairs to attend committee meetings when needed</w:t>
      </w:r>
    </w:p>
    <w:p w14:paraId="00000113" w14:textId="77777777" w:rsidR="00017430" w:rsidRDefault="00FC61A4">
      <w:pPr>
        <w:numPr>
          <w:ilvl w:val="0"/>
          <w:numId w:val="6"/>
        </w:numPr>
        <w:shd w:val="clear" w:color="auto" w:fill="FFFFFF"/>
        <w:spacing w:after="0"/>
      </w:pPr>
      <w:r>
        <w:t>Report committee progress at Executive Board meetings</w:t>
      </w:r>
    </w:p>
    <w:p w14:paraId="00000114" w14:textId="77777777" w:rsidR="00017430" w:rsidRDefault="00FC61A4">
      <w:pPr>
        <w:numPr>
          <w:ilvl w:val="0"/>
          <w:numId w:val="6"/>
        </w:numPr>
        <w:shd w:val="clear" w:color="auto" w:fill="FFFFFF"/>
      </w:pPr>
      <w:r>
        <w:t>Seek approval from the Executive Board on committee decisions that are public-facing and/or represent the organization in professional contexts</w:t>
      </w:r>
    </w:p>
    <w:p w14:paraId="00000115" w14:textId="77777777" w:rsidR="00017430" w:rsidRDefault="00FC61A4">
      <w:pPr>
        <w:pStyle w:val="Heading3"/>
        <w:rPr>
          <w:sz w:val="24"/>
          <w:szCs w:val="24"/>
        </w:rPr>
      </w:pPr>
      <w:bookmarkStart w:id="45" w:name="_4f1mdlm" w:colFirst="0" w:colLast="0"/>
      <w:bookmarkEnd w:id="45"/>
      <w:r>
        <w:t>5.3. Committee Members</w:t>
      </w:r>
    </w:p>
    <w:p w14:paraId="00000116" w14:textId="77777777" w:rsidR="00017430" w:rsidRDefault="00FC61A4">
      <w:pPr>
        <w:shd w:val="clear" w:color="auto" w:fill="FFFFFF"/>
      </w:pPr>
      <w:r>
        <w:t>Any OWCA member in good standing can apply to serve on a committee. Committee member positions are non-voting and do not have term limits. One individual can serve on more than one committee.</w:t>
      </w:r>
    </w:p>
    <w:p w14:paraId="00000117" w14:textId="77777777" w:rsidR="00017430" w:rsidRDefault="00FC61A4">
      <w:pPr>
        <w:pStyle w:val="Heading3"/>
      </w:pPr>
      <w:bookmarkStart w:id="46" w:name="_2u6wntf" w:colFirst="0" w:colLast="0"/>
      <w:bookmarkEnd w:id="46"/>
      <w:r>
        <w:t>5.4. Long-Term Committees</w:t>
      </w:r>
    </w:p>
    <w:p w14:paraId="00000118" w14:textId="77777777" w:rsidR="00017430" w:rsidRDefault="00FC61A4">
      <w:pPr>
        <w:shd w:val="clear" w:color="auto" w:fill="FFFFFF"/>
      </w:pPr>
      <w:r>
        <w:t>The OWCA will maintain the following committees for long-term purposes:</w:t>
      </w:r>
    </w:p>
    <w:p w14:paraId="00000119" w14:textId="77777777" w:rsidR="00017430" w:rsidRDefault="00FC61A4">
      <w:pPr>
        <w:numPr>
          <w:ilvl w:val="0"/>
          <w:numId w:val="27"/>
        </w:numPr>
        <w:shd w:val="clear" w:color="auto" w:fill="FFFFFF"/>
        <w:spacing w:after="0"/>
      </w:pPr>
      <w:r>
        <w:t>Diversity and Social Justice Committee</w:t>
      </w:r>
    </w:p>
    <w:p w14:paraId="0000011A" w14:textId="77777777" w:rsidR="00017430" w:rsidRDefault="00FC61A4">
      <w:pPr>
        <w:numPr>
          <w:ilvl w:val="0"/>
          <w:numId w:val="27"/>
        </w:numPr>
        <w:shd w:val="clear" w:color="auto" w:fill="FFFFFF"/>
        <w:spacing w:after="0"/>
      </w:pPr>
      <w:r>
        <w:t>Accessibility Committee</w:t>
      </w:r>
    </w:p>
    <w:p w14:paraId="0000011B" w14:textId="77777777" w:rsidR="00017430" w:rsidRDefault="00FC61A4">
      <w:pPr>
        <w:numPr>
          <w:ilvl w:val="0"/>
          <w:numId w:val="27"/>
        </w:numPr>
        <w:shd w:val="clear" w:color="auto" w:fill="FFFFFF"/>
        <w:spacing w:after="0"/>
      </w:pPr>
      <w:r>
        <w:t>Conference Committee</w:t>
      </w:r>
    </w:p>
    <w:p w14:paraId="0000011C" w14:textId="77777777" w:rsidR="00017430" w:rsidRDefault="00FC61A4">
      <w:pPr>
        <w:numPr>
          <w:ilvl w:val="0"/>
          <w:numId w:val="27"/>
        </w:numPr>
        <w:shd w:val="clear" w:color="auto" w:fill="FFFFFF"/>
        <w:spacing w:after="0"/>
      </w:pPr>
      <w:r>
        <w:t>Virtual Events Committee</w:t>
      </w:r>
    </w:p>
    <w:p w14:paraId="0000011D" w14:textId="77777777" w:rsidR="00017430" w:rsidRDefault="00FC61A4" w:rsidP="00DC5F65">
      <w:pPr>
        <w:numPr>
          <w:ilvl w:val="0"/>
          <w:numId w:val="27"/>
        </w:numPr>
        <w:shd w:val="clear" w:color="auto" w:fill="FFFFFF"/>
      </w:pPr>
      <w:r>
        <w:t>Mentoring and Resources Committee</w:t>
      </w:r>
    </w:p>
    <w:p w14:paraId="0000011F" w14:textId="77777777" w:rsidR="00017430" w:rsidRDefault="00FC61A4">
      <w:pPr>
        <w:pStyle w:val="Heading4"/>
      </w:pPr>
      <w:bookmarkStart w:id="47" w:name="_19c6y18" w:colFirst="0" w:colLast="0"/>
      <w:bookmarkEnd w:id="47"/>
      <w:r>
        <w:t>5.4.1. Diversity and Social Justice Committee</w:t>
      </w:r>
    </w:p>
    <w:p w14:paraId="00000120" w14:textId="77777777" w:rsidR="00017430" w:rsidRDefault="00FC61A4">
      <w:r>
        <w:t>The Diversity and Social Justice Committee has the following responsibilities:</w:t>
      </w:r>
    </w:p>
    <w:p w14:paraId="00000121" w14:textId="77777777" w:rsidR="00017430" w:rsidRDefault="00FC61A4">
      <w:pPr>
        <w:numPr>
          <w:ilvl w:val="0"/>
          <w:numId w:val="24"/>
        </w:numPr>
        <w:spacing w:after="0" w:line="276" w:lineRule="auto"/>
      </w:pPr>
      <w:r>
        <w:t xml:space="preserve">Assist the organization with recruiting and retaining OWCA members and leaders with a desire to engage in social justice, </w:t>
      </w:r>
      <w:r>
        <w:rPr>
          <w:highlight w:val="white"/>
        </w:rPr>
        <w:t>human rights advocacy</w:t>
      </w:r>
      <w:r>
        <w:t>, and community engagement within Writing Center Work, specifically working with the social justice committee on new and existing projects</w:t>
      </w:r>
    </w:p>
    <w:p w14:paraId="00000122" w14:textId="77777777" w:rsidR="00017430" w:rsidRDefault="00FC61A4">
      <w:pPr>
        <w:numPr>
          <w:ilvl w:val="1"/>
          <w:numId w:val="24"/>
        </w:numPr>
        <w:spacing w:after="0" w:line="276" w:lineRule="auto"/>
      </w:pPr>
      <w:r>
        <w:t xml:space="preserve">We broadly understand </w:t>
      </w:r>
      <w:r>
        <w:rPr>
          <w:i/>
        </w:rPr>
        <w:t>social justice</w:t>
      </w:r>
      <w:r>
        <w:t xml:space="preserve"> in the context of Jones &amp; Walton (2018),</w:t>
      </w:r>
      <w:r>
        <w:rPr>
          <w:vertAlign w:val="superscript"/>
        </w:rPr>
        <w:footnoteReference w:id="1"/>
      </w:r>
      <w:r>
        <w:t xml:space="preserve"> where social justice is invested in advocating for and amplifying the “agency of oppressed people--those who are materially, socially, politically, and/or economically under-resourced” in ways that center “a collaborative, respectful approach that moves past description and exploration...to taking action to redress inequities” (p.242). </w:t>
      </w:r>
    </w:p>
    <w:p w14:paraId="00000123" w14:textId="77777777" w:rsidR="00017430" w:rsidRDefault="00FC61A4">
      <w:pPr>
        <w:numPr>
          <w:ilvl w:val="1"/>
          <w:numId w:val="24"/>
        </w:numPr>
        <w:spacing w:after="0" w:line="276" w:lineRule="auto"/>
      </w:pPr>
      <w:r>
        <w:lastRenderedPageBreak/>
        <w:t>We recognize the ambiguity and appropriation of the term “Social Justice.” We extend Jones and Walton (2018) by centering specific commitments to practices/principles that often center specific marginalized groups, including, but by no means limited to: (</w:t>
      </w:r>
      <w:proofErr w:type="spellStart"/>
      <w:r>
        <w:t>i</w:t>
      </w:r>
      <w:proofErr w:type="spellEnd"/>
      <w:r>
        <w:t xml:space="preserve">) Anti-Racist Practice, (ii) Queer Activism, (iii) Disability Justice, (iv) Feminist Praxis, and (v) Decolonization. We do not view each of these as siloed projects—intersectionality calls us to consider them as interlocking and </w:t>
      </w:r>
      <w:proofErr w:type="gramStart"/>
      <w:r>
        <w:t>intermeshing, and</w:t>
      </w:r>
      <w:proofErr w:type="gramEnd"/>
      <w:r>
        <w:t xml:space="preserve"> require specific considerations at different levels for different projects. </w:t>
      </w:r>
    </w:p>
    <w:p w14:paraId="00000124" w14:textId="77777777" w:rsidR="00017430" w:rsidRDefault="00FC61A4">
      <w:pPr>
        <w:numPr>
          <w:ilvl w:val="0"/>
          <w:numId w:val="24"/>
        </w:numPr>
        <w:spacing w:after="0" w:line="276" w:lineRule="auto"/>
      </w:pPr>
      <w:r>
        <w:t>Ensure organization resources, event topics/design, nomination procedures, bylaws, and other areas consider and include a diverse and representative array of voices from within the writing center community</w:t>
      </w:r>
    </w:p>
    <w:p w14:paraId="00000125" w14:textId="77777777" w:rsidR="00017430" w:rsidRDefault="00FC61A4">
      <w:pPr>
        <w:numPr>
          <w:ilvl w:val="0"/>
          <w:numId w:val="24"/>
        </w:numPr>
        <w:spacing w:after="0" w:line="276" w:lineRule="auto"/>
      </w:pPr>
      <w:r>
        <w:t>Share and develop resources to assist professionals in embedding social justice work into online writing center training, pedagogy, and research</w:t>
      </w:r>
    </w:p>
    <w:p w14:paraId="00000126" w14:textId="77777777" w:rsidR="00017430" w:rsidRDefault="00FC61A4">
      <w:pPr>
        <w:numPr>
          <w:ilvl w:val="0"/>
          <w:numId w:val="24"/>
        </w:numPr>
        <w:spacing w:after="0" w:line="276" w:lineRule="auto"/>
      </w:pPr>
      <w:r>
        <w:t xml:space="preserve">Encourage and invite writing center community members to learn about, participate in, and advocate for social justice initiatives in their writing center work and professional lives at large. This includes supporting individual social justice objectives/projects of OWCA members at their own institutions or within other organizations. </w:t>
      </w:r>
    </w:p>
    <w:p w14:paraId="00000127" w14:textId="77777777" w:rsidR="00017430" w:rsidRDefault="00FC61A4">
      <w:pPr>
        <w:numPr>
          <w:ilvl w:val="0"/>
          <w:numId w:val="24"/>
        </w:numPr>
        <w:spacing w:after="0" w:line="276" w:lineRule="auto"/>
      </w:pPr>
      <w:r>
        <w:t>Suggest presenters and event topics to the Virtual Events Committee with an emphasis on inviting scholars and activists who represent social justice work and/or communities currently underrepresented within writing center studies, including scholars belonging to the marginalized groups mentioned in 1.b.</w:t>
      </w:r>
    </w:p>
    <w:p w14:paraId="00000128" w14:textId="77777777" w:rsidR="00017430" w:rsidRDefault="00FC61A4">
      <w:pPr>
        <w:numPr>
          <w:ilvl w:val="0"/>
          <w:numId w:val="24"/>
        </w:numPr>
        <w:spacing w:after="0" w:line="276" w:lineRule="auto"/>
      </w:pPr>
      <w:r>
        <w:t xml:space="preserve">Propose and assist in the development of social justice initiatives designed </w:t>
      </w:r>
      <w:r>
        <w:rPr>
          <w:i/>
        </w:rPr>
        <w:t>with and for</w:t>
      </w:r>
      <w:r>
        <w:t xml:space="preserve"> our membership, taking and enacting their feedback on our organization initiatives and what our membership values, desires, and believes in. Central to this is developing equitable and accessible avenues of input and feedback from our community. </w:t>
      </w:r>
    </w:p>
    <w:p w14:paraId="00000129" w14:textId="77777777" w:rsidR="00017430" w:rsidRDefault="00FC61A4">
      <w:pPr>
        <w:numPr>
          <w:ilvl w:val="0"/>
          <w:numId w:val="24"/>
        </w:numPr>
        <w:spacing w:after="0" w:line="276" w:lineRule="auto"/>
      </w:pPr>
      <w:r>
        <w:t xml:space="preserve">Ensure OWCA is a politically, socially, and culturally responsive organization by, in part but not limited to, </w:t>
      </w:r>
      <w:proofErr w:type="gramStart"/>
      <w:r>
        <w:t>drafting</w:t>
      </w:r>
      <w:proofErr w:type="gramEnd"/>
      <w:r>
        <w:t xml:space="preserve"> and releasing position statements responding to events and issues impacting our members and larger writing center community.</w:t>
      </w:r>
    </w:p>
    <w:p w14:paraId="0000012A" w14:textId="77777777" w:rsidR="00017430" w:rsidRDefault="00FC61A4">
      <w:pPr>
        <w:numPr>
          <w:ilvl w:val="0"/>
          <w:numId w:val="24"/>
        </w:numPr>
        <w:spacing w:line="276" w:lineRule="auto"/>
      </w:pPr>
      <w:r>
        <w:t xml:space="preserve">Create and maintain job aides for future committee members through the collection and archiving of project documents and processes, fulfillment of exit surveys to indicate future aims and orientations, among others. </w:t>
      </w:r>
    </w:p>
    <w:p w14:paraId="0000012B" w14:textId="77777777" w:rsidR="00017430" w:rsidRDefault="00FC61A4">
      <w:pPr>
        <w:pStyle w:val="Heading4"/>
      </w:pPr>
      <w:bookmarkStart w:id="48" w:name="_3tbugp1" w:colFirst="0" w:colLast="0"/>
      <w:bookmarkEnd w:id="48"/>
      <w:r>
        <w:t>5.4.2. Accessibility Committee</w:t>
      </w:r>
    </w:p>
    <w:p w14:paraId="0000012C" w14:textId="77777777" w:rsidR="00017430" w:rsidRDefault="00FC61A4">
      <w:r>
        <w:t>The Accessibility Committee has the following responsibilities:</w:t>
      </w:r>
    </w:p>
    <w:p w14:paraId="0000012D" w14:textId="77777777" w:rsidR="00017430" w:rsidRDefault="00FC61A4">
      <w:pPr>
        <w:numPr>
          <w:ilvl w:val="0"/>
          <w:numId w:val="11"/>
        </w:numPr>
        <w:shd w:val="clear" w:color="auto" w:fill="FFFFFF"/>
        <w:spacing w:after="0"/>
      </w:pPr>
      <w:r>
        <w:t>Advise on the accessibility of the OWCA conference, website, resources, events, and other areas of the organization</w:t>
      </w:r>
    </w:p>
    <w:p w14:paraId="0000012E" w14:textId="77777777" w:rsidR="00017430" w:rsidRDefault="00FC61A4">
      <w:pPr>
        <w:numPr>
          <w:ilvl w:val="0"/>
          <w:numId w:val="11"/>
        </w:numPr>
        <w:shd w:val="clear" w:color="auto" w:fill="FFFFFF"/>
        <w:spacing w:after="0"/>
      </w:pPr>
      <w:r>
        <w:lastRenderedPageBreak/>
        <w:t>Create and maintain accessibility guides for other OWCA committees and for presenters and attendees of OWCA events</w:t>
      </w:r>
    </w:p>
    <w:p w14:paraId="0000012F" w14:textId="77777777" w:rsidR="00017430" w:rsidRDefault="00FC61A4">
      <w:pPr>
        <w:numPr>
          <w:ilvl w:val="0"/>
          <w:numId w:val="11"/>
        </w:numPr>
        <w:shd w:val="clear" w:color="auto" w:fill="FFFFFF"/>
        <w:spacing w:after="0"/>
      </w:pPr>
      <w:r>
        <w:t>Create resources on disability for members and the larger writing center community</w:t>
      </w:r>
    </w:p>
    <w:p w14:paraId="00000130" w14:textId="77777777" w:rsidR="00017430" w:rsidRDefault="00FC61A4">
      <w:pPr>
        <w:numPr>
          <w:ilvl w:val="0"/>
          <w:numId w:val="11"/>
        </w:numPr>
        <w:shd w:val="clear" w:color="auto" w:fill="FFFFFF"/>
        <w:spacing w:after="0"/>
      </w:pPr>
      <w:r>
        <w:t>Work with the Conference Committee and Virtual Events Committee to implement effective practices for accessible presentations</w:t>
      </w:r>
    </w:p>
    <w:p w14:paraId="00000131" w14:textId="77777777" w:rsidR="00017430" w:rsidRDefault="00FC61A4">
      <w:pPr>
        <w:numPr>
          <w:ilvl w:val="0"/>
          <w:numId w:val="11"/>
        </w:numPr>
        <w:spacing w:after="0"/>
      </w:pPr>
      <w:r>
        <w:t xml:space="preserve">Propose and review organization position statements on disability and accessibility </w:t>
      </w:r>
    </w:p>
    <w:p w14:paraId="00000132" w14:textId="77777777" w:rsidR="00017430" w:rsidRDefault="00FC61A4">
      <w:pPr>
        <w:numPr>
          <w:ilvl w:val="0"/>
          <w:numId w:val="11"/>
        </w:numPr>
        <w:shd w:val="clear" w:color="auto" w:fill="FFFFFF"/>
        <w:spacing w:after="0"/>
      </w:pPr>
      <w:r>
        <w:t>Collaborate with other committees to develop and offer resources and tutorials on accessibility-related topics</w:t>
      </w:r>
    </w:p>
    <w:p w14:paraId="00000133" w14:textId="77777777" w:rsidR="00017430" w:rsidRDefault="00FC61A4">
      <w:pPr>
        <w:numPr>
          <w:ilvl w:val="0"/>
          <w:numId w:val="11"/>
        </w:numPr>
        <w:shd w:val="clear" w:color="auto" w:fill="FFFFFF"/>
        <w:rPr>
          <w:sz w:val="21"/>
          <w:szCs w:val="21"/>
        </w:rPr>
      </w:pPr>
      <w:r>
        <w:t>Create and maintain job aides for future committee members</w:t>
      </w:r>
    </w:p>
    <w:p w14:paraId="00000134" w14:textId="77777777" w:rsidR="00017430" w:rsidRDefault="00FC61A4">
      <w:pPr>
        <w:pStyle w:val="Heading4"/>
      </w:pPr>
      <w:bookmarkStart w:id="49" w:name="_28h4qwu" w:colFirst="0" w:colLast="0"/>
      <w:bookmarkEnd w:id="49"/>
      <w:r>
        <w:t>5.4.3. Conference Committee</w:t>
      </w:r>
    </w:p>
    <w:p w14:paraId="00000135" w14:textId="77777777" w:rsidR="00017430" w:rsidRDefault="00FC61A4">
      <w:r>
        <w:t>The Conference Committee has the following responsibilities:</w:t>
      </w:r>
    </w:p>
    <w:p w14:paraId="00000136" w14:textId="77777777" w:rsidR="00017430" w:rsidRDefault="00FC61A4">
      <w:pPr>
        <w:numPr>
          <w:ilvl w:val="0"/>
          <w:numId w:val="12"/>
        </w:numPr>
        <w:spacing w:after="0"/>
      </w:pPr>
      <w:r>
        <w:t>Choose the topic or theme for that year’s OWCA virtual conference</w:t>
      </w:r>
    </w:p>
    <w:p w14:paraId="00000137" w14:textId="77777777" w:rsidR="00017430" w:rsidRDefault="00FC61A4">
      <w:pPr>
        <w:numPr>
          <w:ilvl w:val="0"/>
          <w:numId w:val="12"/>
        </w:numPr>
        <w:spacing w:after="0"/>
      </w:pPr>
      <w:r>
        <w:t>Draft the conference call for proposals and submission guidelines</w:t>
      </w:r>
    </w:p>
    <w:p w14:paraId="00000138" w14:textId="77777777" w:rsidR="00017430" w:rsidRDefault="00FC61A4">
      <w:pPr>
        <w:numPr>
          <w:ilvl w:val="0"/>
          <w:numId w:val="12"/>
        </w:numPr>
        <w:spacing w:after="0"/>
      </w:pPr>
      <w:r>
        <w:t>Advertise conference dates and deadlines</w:t>
      </w:r>
    </w:p>
    <w:p w14:paraId="00000139" w14:textId="77777777" w:rsidR="00017430" w:rsidRDefault="00FC61A4">
      <w:pPr>
        <w:numPr>
          <w:ilvl w:val="0"/>
          <w:numId w:val="12"/>
        </w:numPr>
        <w:spacing w:after="0"/>
      </w:pPr>
      <w:r>
        <w:t>Facilitate the review and acceptance of conference proposals</w:t>
      </w:r>
    </w:p>
    <w:p w14:paraId="0000013A" w14:textId="77777777" w:rsidR="00017430" w:rsidRDefault="00FC61A4">
      <w:pPr>
        <w:numPr>
          <w:ilvl w:val="0"/>
          <w:numId w:val="12"/>
        </w:numPr>
        <w:spacing w:after="0"/>
      </w:pPr>
      <w:r>
        <w:t>Build and update the conference schedule</w:t>
      </w:r>
    </w:p>
    <w:p w14:paraId="0000013B" w14:textId="77777777" w:rsidR="00017430" w:rsidRDefault="00FC61A4">
      <w:pPr>
        <w:numPr>
          <w:ilvl w:val="0"/>
          <w:numId w:val="12"/>
        </w:numPr>
        <w:spacing w:after="0"/>
      </w:pPr>
      <w:r>
        <w:t>Maintain clear communication with conference presenters</w:t>
      </w:r>
    </w:p>
    <w:p w14:paraId="0000013C" w14:textId="77777777" w:rsidR="00017430" w:rsidRDefault="00FC61A4">
      <w:pPr>
        <w:numPr>
          <w:ilvl w:val="0"/>
          <w:numId w:val="12"/>
        </w:numPr>
        <w:spacing w:after="0"/>
      </w:pPr>
      <w:r>
        <w:t>Host and facilitate the conference sessions</w:t>
      </w:r>
    </w:p>
    <w:p w14:paraId="0000013D" w14:textId="77777777" w:rsidR="00017430" w:rsidRDefault="00FC61A4">
      <w:pPr>
        <w:numPr>
          <w:ilvl w:val="0"/>
          <w:numId w:val="12"/>
        </w:numPr>
        <w:spacing w:after="0"/>
      </w:pPr>
      <w:r>
        <w:t>Work with the Website Coordinators on the conference website and branding</w:t>
      </w:r>
    </w:p>
    <w:p w14:paraId="0000013E" w14:textId="77777777" w:rsidR="00017430" w:rsidRDefault="00FC61A4">
      <w:pPr>
        <w:numPr>
          <w:ilvl w:val="0"/>
          <w:numId w:val="12"/>
        </w:numPr>
        <w:spacing w:after="0"/>
      </w:pPr>
      <w:r>
        <w:t>Consult the Diversity and Social Justice Committee, Accessibility Committee, and Virtual Events Committee on the conference design</w:t>
      </w:r>
    </w:p>
    <w:p w14:paraId="0000013F" w14:textId="77777777" w:rsidR="00017430" w:rsidRDefault="00FC61A4">
      <w:pPr>
        <w:numPr>
          <w:ilvl w:val="0"/>
          <w:numId w:val="12"/>
        </w:numPr>
        <w:shd w:val="clear" w:color="auto" w:fill="FFFFFF"/>
        <w:rPr>
          <w:sz w:val="21"/>
          <w:szCs w:val="21"/>
        </w:rPr>
      </w:pPr>
      <w:r>
        <w:t>Create and maintain job aides for future committee members</w:t>
      </w:r>
    </w:p>
    <w:p w14:paraId="00000140" w14:textId="77777777" w:rsidR="00017430" w:rsidRDefault="00FC61A4">
      <w:pPr>
        <w:pStyle w:val="Heading4"/>
      </w:pPr>
      <w:bookmarkStart w:id="50" w:name="_nmf14n" w:colFirst="0" w:colLast="0"/>
      <w:bookmarkEnd w:id="50"/>
      <w:r>
        <w:t>5.4.4. Virtual Events Committee</w:t>
      </w:r>
    </w:p>
    <w:p w14:paraId="00000141" w14:textId="77777777" w:rsidR="00017430" w:rsidRDefault="00FC61A4">
      <w:r>
        <w:t>The Virtual Events Committee has the following responsibilities:</w:t>
      </w:r>
    </w:p>
    <w:p w14:paraId="00000142" w14:textId="77777777" w:rsidR="00017430" w:rsidRDefault="00FC61A4">
      <w:pPr>
        <w:numPr>
          <w:ilvl w:val="0"/>
          <w:numId w:val="26"/>
        </w:numPr>
        <w:shd w:val="clear" w:color="auto" w:fill="FFFFFF"/>
        <w:spacing w:after="0"/>
      </w:pPr>
      <w:r>
        <w:t>Schedule and host regular virtual events</w:t>
      </w:r>
    </w:p>
    <w:p w14:paraId="00000143" w14:textId="77777777" w:rsidR="00017430" w:rsidRDefault="00FC61A4">
      <w:pPr>
        <w:numPr>
          <w:ilvl w:val="0"/>
          <w:numId w:val="26"/>
        </w:numPr>
        <w:shd w:val="clear" w:color="auto" w:fill="FFFFFF"/>
        <w:spacing w:after="0"/>
      </w:pPr>
      <w:r>
        <w:t>Set up virtual participation at onsite events</w:t>
      </w:r>
    </w:p>
    <w:p w14:paraId="00000144" w14:textId="77777777" w:rsidR="00017430" w:rsidRDefault="00FC61A4">
      <w:pPr>
        <w:numPr>
          <w:ilvl w:val="0"/>
          <w:numId w:val="26"/>
        </w:numPr>
        <w:shd w:val="clear" w:color="auto" w:fill="FFFFFF"/>
        <w:spacing w:after="0"/>
      </w:pPr>
      <w:r>
        <w:t>Provide technical support to presenters and attendees</w:t>
      </w:r>
    </w:p>
    <w:p w14:paraId="00000145" w14:textId="77777777" w:rsidR="00017430" w:rsidRDefault="00FC61A4">
      <w:pPr>
        <w:numPr>
          <w:ilvl w:val="0"/>
          <w:numId w:val="26"/>
        </w:numPr>
        <w:shd w:val="clear" w:color="auto" w:fill="FFFFFF"/>
        <w:spacing w:after="0"/>
      </w:pPr>
      <w:r>
        <w:t>Record all events and work to provide edited closed captions and transcripts</w:t>
      </w:r>
    </w:p>
    <w:p w14:paraId="00000146" w14:textId="77777777" w:rsidR="00017430" w:rsidRDefault="00FC61A4">
      <w:pPr>
        <w:numPr>
          <w:ilvl w:val="0"/>
          <w:numId w:val="26"/>
        </w:numPr>
        <w:shd w:val="clear" w:color="auto" w:fill="FFFFFF"/>
        <w:spacing w:after="0"/>
      </w:pPr>
      <w:r>
        <w:t>Maintain event registration and attendance lists</w:t>
      </w:r>
    </w:p>
    <w:p w14:paraId="00000147" w14:textId="34AC762C" w:rsidR="00017430" w:rsidRDefault="00FC61A4">
      <w:pPr>
        <w:numPr>
          <w:ilvl w:val="0"/>
          <w:numId w:val="26"/>
        </w:numPr>
        <w:shd w:val="clear" w:color="auto" w:fill="FFFFFF"/>
        <w:spacing w:after="0"/>
      </w:pPr>
      <w:r>
        <w:t>Work with the Diversity and Social Justice Committee and Outreach Coordinator</w:t>
      </w:r>
      <w:r>
        <w:rPr>
          <w:b/>
          <w:i/>
        </w:rPr>
        <w:t xml:space="preserve"> </w:t>
      </w:r>
      <w:r>
        <w:t>to recruit presenters</w:t>
      </w:r>
    </w:p>
    <w:p w14:paraId="00000148" w14:textId="77777777" w:rsidR="00017430" w:rsidRDefault="00FC61A4">
      <w:pPr>
        <w:numPr>
          <w:ilvl w:val="0"/>
          <w:numId w:val="26"/>
        </w:numPr>
        <w:shd w:val="clear" w:color="auto" w:fill="FFFFFF"/>
        <w:spacing w:after="0"/>
      </w:pPr>
      <w:r>
        <w:t>Work with the Website Coordinators to advertise events</w:t>
      </w:r>
    </w:p>
    <w:p w14:paraId="00000149" w14:textId="77777777" w:rsidR="00017430" w:rsidRDefault="00FC61A4">
      <w:pPr>
        <w:numPr>
          <w:ilvl w:val="0"/>
          <w:numId w:val="26"/>
        </w:numPr>
        <w:shd w:val="clear" w:color="auto" w:fill="FFFFFF"/>
        <w:spacing w:after="0"/>
      </w:pPr>
      <w:r>
        <w:t>Work with the Accessibility Committee and presenters to implement effective practices for accessible presentations</w:t>
      </w:r>
    </w:p>
    <w:p w14:paraId="0000014A" w14:textId="573E513F" w:rsidR="00017430" w:rsidRDefault="00FC61A4">
      <w:pPr>
        <w:numPr>
          <w:ilvl w:val="0"/>
          <w:numId w:val="26"/>
        </w:numPr>
        <w:shd w:val="clear" w:color="auto" w:fill="FFFFFF"/>
        <w:spacing w:after="0"/>
      </w:pPr>
      <w:r>
        <w:t xml:space="preserve">Collaborate with the Outreach Coordinator to submit proposals for special interest groups on online writing center work at the International Writing Centers Association (IWCA) conference and similar events </w:t>
      </w:r>
    </w:p>
    <w:p w14:paraId="0000014B" w14:textId="77777777" w:rsidR="00017430" w:rsidRDefault="00FC61A4">
      <w:pPr>
        <w:numPr>
          <w:ilvl w:val="0"/>
          <w:numId w:val="26"/>
        </w:numPr>
        <w:shd w:val="clear" w:color="auto" w:fill="FFFFFF"/>
      </w:pPr>
      <w:r>
        <w:t>Create and maintain job aides for future committee members</w:t>
      </w:r>
    </w:p>
    <w:p w14:paraId="0000014C" w14:textId="77777777" w:rsidR="00017430" w:rsidRDefault="00FC61A4">
      <w:pPr>
        <w:pStyle w:val="Heading4"/>
      </w:pPr>
      <w:bookmarkStart w:id="51" w:name="_37m2jsg" w:colFirst="0" w:colLast="0"/>
      <w:bookmarkEnd w:id="51"/>
      <w:r>
        <w:lastRenderedPageBreak/>
        <w:t>5.4.5. Mentoring and Resources Committee</w:t>
      </w:r>
    </w:p>
    <w:p w14:paraId="0000014D" w14:textId="77777777" w:rsidR="00017430" w:rsidRDefault="00FC61A4">
      <w:r>
        <w:t>The Mentoring and Resources Committee has the following responsibilities:</w:t>
      </w:r>
    </w:p>
    <w:p w14:paraId="0000014E" w14:textId="77777777" w:rsidR="00017430" w:rsidRDefault="00FC61A4">
      <w:pPr>
        <w:numPr>
          <w:ilvl w:val="0"/>
          <w:numId w:val="19"/>
        </w:numPr>
        <w:shd w:val="clear" w:color="auto" w:fill="FFFFFF"/>
        <w:spacing w:after="0"/>
      </w:pPr>
      <w:r>
        <w:t>Coordinate the OWCA mentorship program and serve as mentors</w:t>
      </w:r>
    </w:p>
    <w:p w14:paraId="0000014F" w14:textId="77777777" w:rsidR="00017430" w:rsidRDefault="00FC61A4">
      <w:pPr>
        <w:numPr>
          <w:ilvl w:val="0"/>
          <w:numId w:val="19"/>
        </w:numPr>
        <w:shd w:val="clear" w:color="auto" w:fill="FFFFFF"/>
        <w:spacing w:after="0"/>
      </w:pPr>
      <w:r>
        <w:t>Increase visibility of the OWCA mentorship program</w:t>
      </w:r>
    </w:p>
    <w:p w14:paraId="00000150" w14:textId="77777777" w:rsidR="00017430" w:rsidRDefault="00FC61A4">
      <w:pPr>
        <w:numPr>
          <w:ilvl w:val="0"/>
          <w:numId w:val="19"/>
        </w:numPr>
        <w:shd w:val="clear" w:color="auto" w:fill="FFFFFF"/>
        <w:spacing w:after="0"/>
      </w:pPr>
      <w:r>
        <w:t>Solicit content contributions, training materials, or other resources</w:t>
      </w:r>
    </w:p>
    <w:p w14:paraId="00000151" w14:textId="77777777" w:rsidR="00017430" w:rsidRDefault="00FC61A4">
      <w:pPr>
        <w:numPr>
          <w:ilvl w:val="0"/>
          <w:numId w:val="19"/>
        </w:numPr>
        <w:shd w:val="clear" w:color="auto" w:fill="FFFFFF"/>
        <w:spacing w:after="0"/>
      </w:pPr>
      <w:r>
        <w:t>Develop OWCA resources, such as training materials, suggested readings, and content videos</w:t>
      </w:r>
    </w:p>
    <w:p w14:paraId="00000152" w14:textId="77777777" w:rsidR="00017430" w:rsidRDefault="00FC61A4">
      <w:pPr>
        <w:numPr>
          <w:ilvl w:val="0"/>
          <w:numId w:val="19"/>
        </w:numPr>
        <w:shd w:val="clear" w:color="auto" w:fill="FFFFFF"/>
        <w:spacing w:after="0"/>
      </w:pPr>
      <w:r>
        <w:t>Work with the Website Coordinators to add and update entries in the OWC scholarship database</w:t>
      </w:r>
    </w:p>
    <w:p w14:paraId="00000153" w14:textId="77777777" w:rsidR="00017430" w:rsidRDefault="00FC61A4">
      <w:pPr>
        <w:numPr>
          <w:ilvl w:val="0"/>
          <w:numId w:val="19"/>
        </w:numPr>
        <w:shd w:val="clear" w:color="auto" w:fill="FFFFFF"/>
        <w:spacing w:after="0"/>
      </w:pPr>
      <w:r>
        <w:t>Propose virtual events, in collaboration with the Virtual Event Committee</w:t>
      </w:r>
    </w:p>
    <w:p w14:paraId="0000015E" w14:textId="1FF679C7" w:rsidR="00017430" w:rsidRDefault="00FC61A4" w:rsidP="00DC5F65">
      <w:pPr>
        <w:numPr>
          <w:ilvl w:val="0"/>
          <w:numId w:val="19"/>
        </w:numPr>
        <w:shd w:val="clear" w:color="auto" w:fill="FFFFFF"/>
      </w:pPr>
      <w:r>
        <w:t>Create and maintain job aides for future committee members</w:t>
      </w:r>
      <w:bookmarkStart w:id="52" w:name="_1mrcu09" w:colFirst="0" w:colLast="0"/>
      <w:bookmarkEnd w:id="52"/>
    </w:p>
    <w:p w14:paraId="0000015F" w14:textId="77777777" w:rsidR="00017430" w:rsidRDefault="00FC61A4">
      <w:pPr>
        <w:pStyle w:val="Heading3"/>
      </w:pPr>
      <w:bookmarkStart w:id="53" w:name="_46r0co2" w:colFirst="0" w:colLast="0"/>
      <w:bookmarkEnd w:id="53"/>
      <w:r>
        <w:t>5.5. Other Committees</w:t>
      </w:r>
    </w:p>
    <w:p w14:paraId="00000160" w14:textId="77777777" w:rsidR="00017430" w:rsidRDefault="00FC61A4">
      <w:pPr>
        <w:shd w:val="clear" w:color="auto" w:fill="FFFFFF"/>
        <w:rPr>
          <w:sz w:val="21"/>
          <w:szCs w:val="21"/>
        </w:rPr>
      </w:pPr>
      <w:r>
        <w:t>Additional committees may be added or removed by the President or by a majority vote of the Executive Board. OWCA members may propose a long-term or short-term committee by submitting a proposal to the President.</w:t>
      </w:r>
    </w:p>
    <w:p w14:paraId="00000161" w14:textId="77777777" w:rsidR="00017430" w:rsidRDefault="00FC61A4">
      <w:pPr>
        <w:pStyle w:val="Heading2"/>
      </w:pPr>
      <w:bookmarkStart w:id="54" w:name="_2lwamvv" w:colFirst="0" w:colLast="0"/>
      <w:bookmarkEnd w:id="54"/>
      <w:r>
        <w:t>ARTICLE VI. AMENDMENT</w:t>
      </w:r>
    </w:p>
    <w:p w14:paraId="00000162" w14:textId="77777777" w:rsidR="00017430" w:rsidRDefault="00FC61A4">
      <w:r>
        <w:t>The OWCA bylaws must be reviewed every 2 years for anti-racism and other updates by the Executive Board and OWCA committees. The bylaws may be reviewed or revised more frequently if needed. The Executive Board will approve revisions to OWCA bylaws. OWCA members may propose a revision to the bylaws by submitting a proposal to the President.</w:t>
      </w:r>
    </w:p>
    <w:p w14:paraId="00000163" w14:textId="77777777" w:rsidR="00017430" w:rsidRDefault="00FC61A4">
      <w:pPr>
        <w:pStyle w:val="Heading2"/>
      </w:pPr>
      <w:bookmarkStart w:id="55" w:name="_111kx3o" w:colFirst="0" w:colLast="0"/>
      <w:bookmarkEnd w:id="55"/>
      <w:r>
        <w:t>ARTICLE VII. DISSOLUTION</w:t>
      </w:r>
    </w:p>
    <w:p w14:paraId="00000164" w14:textId="77777777" w:rsidR="00017430" w:rsidRDefault="00FC61A4">
      <w:r>
        <w:rPr>
          <w:highlight w:val="white"/>
        </w:rPr>
        <w:t xml:space="preserve">Upon the dissolution of the corporation, assets shall be distributed for one or more exempt purposes within the meaning of section 501(c)(3) of the Internal Revenue Code, or the corresponding section of any future federal tax </w:t>
      </w:r>
      <w:proofErr w:type="gramStart"/>
      <w:r>
        <w:rPr>
          <w:highlight w:val="white"/>
        </w:rPr>
        <w:t>code, or</w:t>
      </w:r>
      <w:proofErr w:type="gramEnd"/>
      <w:r>
        <w:rPr>
          <w:highlight w:val="white"/>
        </w:rPr>
        <w:t xml:space="preserve"> shall be donated </w:t>
      </w:r>
      <w:r>
        <w:t>to the International Writing Centers Association (IWCA) on the condition that IWCA has retained their 501(c)(3) status at the time of dissolution.</w:t>
      </w:r>
    </w:p>
    <w:p w14:paraId="00000165" w14:textId="77777777" w:rsidR="00017430" w:rsidRDefault="00FC61A4">
      <w:pPr>
        <w:pStyle w:val="Heading2"/>
      </w:pPr>
      <w:bookmarkStart w:id="56" w:name="_3l18frh" w:colFirst="0" w:colLast="0"/>
      <w:bookmarkEnd w:id="56"/>
      <w:r>
        <w:t>DATE OF ADOPTION</w:t>
      </w:r>
    </w:p>
    <w:p w14:paraId="00000166" w14:textId="77777777" w:rsidR="00017430" w:rsidRDefault="00FC61A4">
      <w:pPr>
        <w:shd w:val="clear" w:color="auto" w:fill="FFFFFF"/>
      </w:pPr>
      <w:r>
        <w:t>The OWCA bylaws were adopted by the Executive Board on September 16, 2020.</w:t>
      </w:r>
    </w:p>
    <w:p w14:paraId="00000167" w14:textId="77777777" w:rsidR="00017430" w:rsidRDefault="00FC61A4">
      <w:pPr>
        <w:pStyle w:val="Heading2"/>
      </w:pPr>
      <w:bookmarkStart w:id="57" w:name="_206ipza" w:colFirst="0" w:colLast="0"/>
      <w:bookmarkEnd w:id="57"/>
      <w:r>
        <w:t>DATES OF AMENDMENT</w:t>
      </w:r>
    </w:p>
    <w:p w14:paraId="00000168" w14:textId="77777777" w:rsidR="00017430" w:rsidRDefault="00FC61A4">
      <w:pPr>
        <w:shd w:val="clear" w:color="auto" w:fill="FFFFFF"/>
      </w:pPr>
      <w:r>
        <w:t>The OWCA bylaws were amended by the Executive Board on the following dates:</w:t>
      </w:r>
    </w:p>
    <w:p w14:paraId="00000169" w14:textId="77777777" w:rsidR="00017430" w:rsidRDefault="00FC61A4">
      <w:pPr>
        <w:numPr>
          <w:ilvl w:val="0"/>
          <w:numId w:val="31"/>
        </w:numPr>
        <w:shd w:val="clear" w:color="auto" w:fill="FFFFFF"/>
        <w:spacing w:after="0"/>
      </w:pPr>
      <w:r>
        <w:t>November 18, 2020</w:t>
      </w:r>
    </w:p>
    <w:p w14:paraId="0000016A" w14:textId="77777777" w:rsidR="00017430" w:rsidRDefault="00FC61A4">
      <w:pPr>
        <w:numPr>
          <w:ilvl w:val="0"/>
          <w:numId w:val="31"/>
        </w:numPr>
        <w:shd w:val="clear" w:color="auto" w:fill="FFFFFF"/>
        <w:spacing w:after="0"/>
      </w:pPr>
      <w:r>
        <w:t>September 8, 2021</w:t>
      </w:r>
    </w:p>
    <w:p w14:paraId="0000016B" w14:textId="77777777" w:rsidR="00017430" w:rsidRDefault="00FC61A4">
      <w:pPr>
        <w:numPr>
          <w:ilvl w:val="0"/>
          <w:numId w:val="31"/>
        </w:numPr>
        <w:shd w:val="clear" w:color="auto" w:fill="FFFFFF"/>
        <w:spacing w:after="0"/>
      </w:pPr>
      <w:r>
        <w:t>February 17, 2022</w:t>
      </w:r>
    </w:p>
    <w:p w14:paraId="0000016C" w14:textId="77777777" w:rsidR="00017430" w:rsidRDefault="00FC61A4">
      <w:pPr>
        <w:numPr>
          <w:ilvl w:val="0"/>
          <w:numId w:val="31"/>
        </w:numPr>
        <w:shd w:val="clear" w:color="auto" w:fill="FFFFFF"/>
      </w:pPr>
      <w:r>
        <w:t>August 11, 2022</w:t>
      </w:r>
    </w:p>
    <w:sectPr w:rsidR="000174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8395" w14:textId="77777777" w:rsidR="006061A5" w:rsidRDefault="006061A5">
      <w:pPr>
        <w:spacing w:after="0"/>
      </w:pPr>
      <w:r>
        <w:separator/>
      </w:r>
    </w:p>
  </w:endnote>
  <w:endnote w:type="continuationSeparator" w:id="0">
    <w:p w14:paraId="64972FC4" w14:textId="77777777" w:rsidR="006061A5" w:rsidRDefault="00606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5418" w14:textId="77777777" w:rsidR="006061A5" w:rsidRDefault="006061A5">
      <w:pPr>
        <w:spacing w:after="0"/>
      </w:pPr>
      <w:r>
        <w:separator/>
      </w:r>
    </w:p>
  </w:footnote>
  <w:footnote w:type="continuationSeparator" w:id="0">
    <w:p w14:paraId="4C111E23" w14:textId="77777777" w:rsidR="006061A5" w:rsidRDefault="006061A5">
      <w:pPr>
        <w:spacing w:after="0"/>
      </w:pPr>
      <w:r>
        <w:continuationSeparator/>
      </w:r>
    </w:p>
  </w:footnote>
  <w:footnote w:id="1">
    <w:p w14:paraId="0000016D" w14:textId="77777777" w:rsidR="00017430" w:rsidRDefault="00FC61A4">
      <w:pPr>
        <w:rPr>
          <w:sz w:val="20"/>
          <w:szCs w:val="20"/>
        </w:rPr>
      </w:pPr>
      <w:r>
        <w:rPr>
          <w:vertAlign w:val="superscript"/>
        </w:rPr>
        <w:footnoteRef/>
      </w:r>
      <w:r>
        <w:rPr>
          <w:sz w:val="20"/>
          <w:szCs w:val="20"/>
        </w:rPr>
        <w:t xml:space="preserve"> </w:t>
      </w:r>
      <w:r>
        <w:rPr>
          <w:rFonts w:ascii="Roboto" w:eastAsia="Roboto" w:hAnsi="Roboto" w:cs="Roboto"/>
          <w:color w:val="2E414F"/>
          <w:sz w:val="21"/>
          <w:szCs w:val="21"/>
          <w:highlight w:val="white"/>
        </w:rPr>
        <w:t xml:space="preserve">Jones, N., &amp; Walton, R. (2018). Using Narratives to Foster Critical Thinking about Diversity and Social Justice. While this piece centers technical communication, we feel this definition effectively encapsulates the ethical obligation of our organization </w:t>
      </w:r>
      <w:r>
        <w:rPr>
          <w:rFonts w:ascii="Roboto" w:eastAsia="Roboto" w:hAnsi="Roboto" w:cs="Roboto"/>
          <w:i/>
          <w:color w:val="2E414F"/>
          <w:sz w:val="21"/>
          <w:szCs w:val="21"/>
          <w:highlight w:val="white"/>
        </w:rPr>
        <w:t xml:space="preserve">and our </w:t>
      </w:r>
      <w:proofErr w:type="gramStart"/>
      <w:r>
        <w:rPr>
          <w:rFonts w:ascii="Roboto" w:eastAsia="Roboto" w:hAnsi="Roboto" w:cs="Roboto"/>
          <w:color w:val="2E414F"/>
          <w:sz w:val="21"/>
          <w:szCs w:val="21"/>
          <w:highlight w:val="white"/>
        </w:rPr>
        <w:t>field as a whole</w:t>
      </w:r>
      <w:proofErr w:type="gramEnd"/>
      <w:r>
        <w:rPr>
          <w:rFonts w:ascii="Roboto" w:eastAsia="Roboto" w:hAnsi="Roboto" w:cs="Roboto"/>
          <w:color w:val="2E414F"/>
          <w:sz w:val="21"/>
          <w:szCs w:val="21"/>
          <w:highlight w:val="whit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7FA"/>
    <w:multiLevelType w:val="multilevel"/>
    <w:tmpl w:val="F8E65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1203DB"/>
    <w:multiLevelType w:val="multilevel"/>
    <w:tmpl w:val="1E445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05593"/>
    <w:multiLevelType w:val="multilevel"/>
    <w:tmpl w:val="5EBEF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9E6593"/>
    <w:multiLevelType w:val="multilevel"/>
    <w:tmpl w:val="179C1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2F20EB"/>
    <w:multiLevelType w:val="multilevel"/>
    <w:tmpl w:val="0DF6F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63226F"/>
    <w:multiLevelType w:val="multilevel"/>
    <w:tmpl w:val="7EFAC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D53090"/>
    <w:multiLevelType w:val="multilevel"/>
    <w:tmpl w:val="9F7E5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F487E2D"/>
    <w:multiLevelType w:val="multilevel"/>
    <w:tmpl w:val="CFFA4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7327D7"/>
    <w:multiLevelType w:val="multilevel"/>
    <w:tmpl w:val="59080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9B022A"/>
    <w:multiLevelType w:val="multilevel"/>
    <w:tmpl w:val="6BDA0E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76ED3"/>
    <w:multiLevelType w:val="multilevel"/>
    <w:tmpl w:val="B16AA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667A5A"/>
    <w:multiLevelType w:val="multilevel"/>
    <w:tmpl w:val="5F026C88"/>
    <w:lvl w:ilvl="0">
      <w:start w:val="1"/>
      <w:numFmt w:val="bullet"/>
      <w:lvlText w:val="●"/>
      <w:lvlJc w:val="left"/>
      <w:pPr>
        <w:ind w:left="720" w:hanging="360"/>
      </w:pPr>
      <w:rPr>
        <w:sz w:val="24"/>
        <w:szCs w:val="24"/>
        <w:u w:val="none"/>
      </w:rPr>
    </w:lvl>
    <w:lvl w:ilvl="1">
      <w:start w:val="1"/>
      <w:numFmt w:val="bullet"/>
      <w:lvlText w:val="○"/>
      <w:lvlJc w:val="left"/>
      <w:pPr>
        <w:ind w:left="1440" w:hanging="360"/>
      </w:pPr>
      <w:rPr>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B0641E"/>
    <w:multiLevelType w:val="multilevel"/>
    <w:tmpl w:val="40741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3559EC"/>
    <w:multiLevelType w:val="multilevel"/>
    <w:tmpl w:val="F41C72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96296B"/>
    <w:multiLevelType w:val="multilevel"/>
    <w:tmpl w:val="6A3AB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2032A0"/>
    <w:multiLevelType w:val="multilevel"/>
    <w:tmpl w:val="D940E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3233A9A"/>
    <w:multiLevelType w:val="multilevel"/>
    <w:tmpl w:val="E2928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6CA4A35"/>
    <w:multiLevelType w:val="multilevel"/>
    <w:tmpl w:val="0D62E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CB84546"/>
    <w:multiLevelType w:val="multilevel"/>
    <w:tmpl w:val="94C0F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2E95956"/>
    <w:multiLevelType w:val="multilevel"/>
    <w:tmpl w:val="F1D4E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1268F0"/>
    <w:multiLevelType w:val="multilevel"/>
    <w:tmpl w:val="3ADEA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5C91603"/>
    <w:multiLevelType w:val="multilevel"/>
    <w:tmpl w:val="4CF6E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B1B0CB4"/>
    <w:multiLevelType w:val="multilevel"/>
    <w:tmpl w:val="0C209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F8E3A79"/>
    <w:multiLevelType w:val="multilevel"/>
    <w:tmpl w:val="FF4CA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D304F4"/>
    <w:multiLevelType w:val="multilevel"/>
    <w:tmpl w:val="57D27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7FB0FB7"/>
    <w:multiLevelType w:val="multilevel"/>
    <w:tmpl w:val="1F882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9752D6A"/>
    <w:multiLevelType w:val="multilevel"/>
    <w:tmpl w:val="F3360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D80960"/>
    <w:multiLevelType w:val="multilevel"/>
    <w:tmpl w:val="B9243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F65537A"/>
    <w:multiLevelType w:val="multilevel"/>
    <w:tmpl w:val="47526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643185"/>
    <w:multiLevelType w:val="multilevel"/>
    <w:tmpl w:val="FA38F8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373B3C"/>
    <w:multiLevelType w:val="multilevel"/>
    <w:tmpl w:val="4B1A8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8E45A2"/>
    <w:multiLevelType w:val="multilevel"/>
    <w:tmpl w:val="599C4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6"/>
  </w:num>
  <w:num w:numId="3">
    <w:abstractNumId w:val="20"/>
  </w:num>
  <w:num w:numId="4">
    <w:abstractNumId w:val="24"/>
  </w:num>
  <w:num w:numId="5">
    <w:abstractNumId w:val="22"/>
  </w:num>
  <w:num w:numId="6">
    <w:abstractNumId w:val="4"/>
  </w:num>
  <w:num w:numId="7">
    <w:abstractNumId w:val="0"/>
  </w:num>
  <w:num w:numId="8">
    <w:abstractNumId w:val="15"/>
  </w:num>
  <w:num w:numId="9">
    <w:abstractNumId w:val="9"/>
  </w:num>
  <w:num w:numId="10">
    <w:abstractNumId w:val="12"/>
  </w:num>
  <w:num w:numId="11">
    <w:abstractNumId w:val="18"/>
  </w:num>
  <w:num w:numId="12">
    <w:abstractNumId w:val="21"/>
  </w:num>
  <w:num w:numId="13">
    <w:abstractNumId w:val="5"/>
  </w:num>
  <w:num w:numId="14">
    <w:abstractNumId w:val="19"/>
  </w:num>
  <w:num w:numId="15">
    <w:abstractNumId w:val="1"/>
  </w:num>
  <w:num w:numId="16">
    <w:abstractNumId w:val="28"/>
  </w:num>
  <w:num w:numId="17">
    <w:abstractNumId w:val="13"/>
  </w:num>
  <w:num w:numId="18">
    <w:abstractNumId w:val="23"/>
  </w:num>
  <w:num w:numId="19">
    <w:abstractNumId w:val="26"/>
  </w:num>
  <w:num w:numId="20">
    <w:abstractNumId w:val="29"/>
  </w:num>
  <w:num w:numId="21">
    <w:abstractNumId w:val="25"/>
  </w:num>
  <w:num w:numId="22">
    <w:abstractNumId w:val="30"/>
  </w:num>
  <w:num w:numId="23">
    <w:abstractNumId w:val="8"/>
  </w:num>
  <w:num w:numId="24">
    <w:abstractNumId w:val="14"/>
  </w:num>
  <w:num w:numId="25">
    <w:abstractNumId w:val="11"/>
  </w:num>
  <w:num w:numId="26">
    <w:abstractNumId w:val="7"/>
  </w:num>
  <w:num w:numId="27">
    <w:abstractNumId w:val="3"/>
  </w:num>
  <w:num w:numId="28">
    <w:abstractNumId w:val="27"/>
  </w:num>
  <w:num w:numId="29">
    <w:abstractNumId w:val="17"/>
  </w:num>
  <w:num w:numId="30">
    <w:abstractNumId w:val="2"/>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30"/>
    <w:rsid w:val="00017430"/>
    <w:rsid w:val="00165D15"/>
    <w:rsid w:val="002F14EE"/>
    <w:rsid w:val="0035624C"/>
    <w:rsid w:val="006061A5"/>
    <w:rsid w:val="00BF1EAE"/>
    <w:rsid w:val="00DC5F65"/>
    <w:rsid w:val="00F01C36"/>
    <w:rsid w:val="00FC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D2607"/>
  <w15:docId w15:val="{A98CA1A5-7C04-4EA0-A0C0-128E3FB6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jc w:val="center"/>
      <w:outlineLvl w:val="0"/>
    </w:pPr>
    <w:rPr>
      <w:b/>
      <w:sz w:val="30"/>
      <w:szCs w:val="30"/>
    </w:rPr>
  </w:style>
  <w:style w:type="paragraph" w:styleId="Heading2">
    <w:name w:val="heading 2"/>
    <w:basedOn w:val="Normal"/>
    <w:next w:val="Normal"/>
    <w:uiPriority w:val="9"/>
    <w:unhideWhenUsed/>
    <w:qFormat/>
    <w:pPr>
      <w:keepNext/>
      <w:keepLines/>
      <w:shd w:val="clear" w:color="auto" w:fill="FFFFFF"/>
      <w:jc w:val="center"/>
      <w:outlineLvl w:val="1"/>
    </w:pPr>
    <w:rPr>
      <w:b/>
      <w:sz w:val="26"/>
      <w:szCs w:val="26"/>
    </w:rPr>
  </w:style>
  <w:style w:type="paragraph" w:styleId="Heading3">
    <w:name w:val="heading 3"/>
    <w:basedOn w:val="Normal"/>
    <w:next w:val="Normal"/>
    <w:uiPriority w:val="9"/>
    <w:unhideWhenUsed/>
    <w:qFormat/>
    <w:pPr>
      <w:keepNext/>
      <w:keepLines/>
      <w:shd w:val="clear" w:color="auto" w:fill="FFFFFF"/>
      <w:outlineLvl w:val="2"/>
    </w:pPr>
    <w:rPr>
      <w:b/>
      <w:sz w:val="26"/>
      <w:szCs w:val="26"/>
    </w:rPr>
  </w:style>
  <w:style w:type="paragraph" w:styleId="Heading4">
    <w:name w:val="heading 4"/>
    <w:basedOn w:val="Normal"/>
    <w:next w:val="Normal"/>
    <w:uiPriority w:val="9"/>
    <w:unhideWhenUsed/>
    <w:qFormat/>
    <w:pPr>
      <w:keepNext/>
      <w:keepLines/>
      <w:shd w:val="clear" w:color="auto" w:fill="FFFFFF"/>
      <w:outlineLvl w:val="3"/>
    </w:pPr>
    <w:rPr>
      <w:b/>
      <w:i/>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Dembsey</dc:creator>
  <cp:lastModifiedBy>Jenelle Dembsey</cp:lastModifiedBy>
  <cp:revision>5</cp:revision>
  <dcterms:created xsi:type="dcterms:W3CDTF">2022-08-15T12:37:00Z</dcterms:created>
  <dcterms:modified xsi:type="dcterms:W3CDTF">2022-08-15T18:41:00Z</dcterms:modified>
</cp:coreProperties>
</file>