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5142" w:rsidRDefault="00822CD2">
      <w:pPr>
        <w:pStyle w:val="Heading1"/>
      </w:pPr>
      <w:bookmarkStart w:id="0" w:name="_fkusmzbuapi5" w:colFirst="0" w:colLast="0"/>
      <w:bookmarkEnd w:id="0"/>
      <w:r>
        <w:t>Expanding Disability Access: Developing your Multimodal Toolkit for Tutoring Sessions</w:t>
      </w:r>
    </w:p>
    <w:p w14:paraId="00000002" w14:textId="77777777" w:rsidR="00D95142" w:rsidRDefault="00822CD2">
      <w:r>
        <w:t xml:space="preserve">By Ellen Cecil-Lemkin and Lisa Marvel Johnson </w:t>
      </w:r>
    </w:p>
    <w:p w14:paraId="00000003" w14:textId="77777777" w:rsidR="00D95142" w:rsidRDefault="00822CD2">
      <w:pPr>
        <w:pStyle w:val="Heading2"/>
      </w:pPr>
      <w:bookmarkStart w:id="1" w:name="_6ofq4cixinlb" w:colFirst="0" w:colLast="0"/>
      <w:bookmarkEnd w:id="1"/>
      <w:r>
        <w:t>Slide 1: Title</w:t>
      </w:r>
    </w:p>
    <w:p w14:paraId="00000005" w14:textId="70BD8786" w:rsidR="00D95142" w:rsidRDefault="00822CD2">
      <w:r>
        <w:rPr>
          <w:u w:val="single"/>
        </w:rPr>
        <w:t>Lisa:</w:t>
      </w:r>
      <w:r>
        <w:t xml:space="preserve"> Hello, and welcome to our workshop on “Expanding Disability Access: Developing your </w:t>
      </w:r>
      <w:proofErr w:type="spellStart"/>
      <w:r>
        <w:t>Mulitmodal</w:t>
      </w:r>
      <w:proofErr w:type="spellEnd"/>
      <w:r>
        <w:t xml:space="preserve"> Toolkit for Tutoring Sessions.” I’m Lisa Marvel Johnson, and I’m a Faculty Associate in the Writing Center at University of Wisconsin-Madison. </w:t>
      </w:r>
    </w:p>
    <w:p w14:paraId="00000007" w14:textId="43F6DE5E" w:rsidR="00D95142" w:rsidRDefault="00822CD2">
      <w:r>
        <w:rPr>
          <w:u w:val="single"/>
        </w:rPr>
        <w:t>Ellen:</w:t>
      </w:r>
      <w:r>
        <w:t xml:space="preserve"> </w:t>
      </w:r>
      <w:proofErr w:type="gramStart"/>
      <w:r>
        <w:t>And,</w:t>
      </w:r>
      <w:proofErr w:type="gramEnd"/>
      <w:r>
        <w:t xml:space="preserve"> I’m</w:t>
      </w:r>
      <w:r>
        <w:t xml:space="preserve"> Ellen Cecil-Lemkin, and I’m also a Faculty Associate in the Writing Center. </w:t>
      </w:r>
    </w:p>
    <w:p w14:paraId="00000008" w14:textId="77777777" w:rsidR="00D95142" w:rsidRDefault="00822CD2">
      <w:r>
        <w:rPr>
          <w:u w:val="single"/>
        </w:rPr>
        <w:t>Lisa:</w:t>
      </w:r>
      <w:r>
        <w:t xml:space="preserve"> We’re excited to have you at our workshop today! This workshop is intended for writing center tutors who have very little experience with accessibility practices, disabili</w:t>
      </w:r>
      <w:r>
        <w:t xml:space="preserve">ty theory, and universal design for learning, but who want to learn more about them and apply these ideas to their practices. If you’re not a tutor, welcome! We also think this workshop can be helpful for you as you think through ways to make your tutors’ </w:t>
      </w:r>
      <w:r>
        <w:t xml:space="preserve">sessions more accessible to a wide range of audiences. </w:t>
      </w:r>
    </w:p>
    <w:p w14:paraId="00000009" w14:textId="77777777" w:rsidR="00D95142" w:rsidRDefault="00822CD2">
      <w:pPr>
        <w:pStyle w:val="Heading2"/>
      </w:pPr>
      <w:bookmarkStart w:id="2" w:name="_oqtxkv4t3fxm" w:colFirst="0" w:colLast="0"/>
      <w:bookmarkEnd w:id="2"/>
      <w:r>
        <w:t>Slide 2: Access Statement</w:t>
      </w:r>
    </w:p>
    <w:p w14:paraId="0000000A" w14:textId="77777777" w:rsidR="00D95142" w:rsidRDefault="00822CD2">
      <w:r>
        <w:rPr>
          <w:u w:val="single"/>
        </w:rPr>
        <w:t>Ellen:</w:t>
      </w:r>
      <w:r>
        <w:t xml:space="preserve"> Before we get too deep, I’d like to first pause and talk about access in our workshop. We recognize that there are likely disabled audience members in our audience, so</w:t>
      </w:r>
      <w:r>
        <w:t xml:space="preserve"> we’ve used the principles of Universal Design for Learning to guide the structure of this workshop. In doing so, we hope we have made this workshop accessible for you. However, we recognize there may be access needs that we have not accommodated for, so w</w:t>
      </w:r>
      <w:r>
        <w:t xml:space="preserve">e would like to invite you to share with us your access needs or any concerns you may have. You can raise your hand now or you can </w:t>
      </w:r>
      <w:proofErr w:type="gramStart"/>
      <w:r>
        <w:t>private</w:t>
      </w:r>
      <w:proofErr w:type="gramEnd"/>
      <w:r>
        <w:t xml:space="preserve"> message us in the chat. </w:t>
      </w:r>
    </w:p>
    <w:p w14:paraId="0000000B" w14:textId="77777777" w:rsidR="00D95142" w:rsidRDefault="00822CD2">
      <w:r>
        <w:t>[pause for comments]</w:t>
      </w:r>
    </w:p>
    <w:p w14:paraId="0000000C" w14:textId="77777777" w:rsidR="00D95142" w:rsidRDefault="00822CD2">
      <w:r>
        <w:t>Furthermore, we invite you to engage in this space as it feels most com</w:t>
      </w:r>
      <w:r>
        <w:t>fortable and accessible for you to do so. For example, if you would prefer to keep your camera off and respond using the chat feature, please do so.</w:t>
      </w:r>
    </w:p>
    <w:p w14:paraId="0000000F" w14:textId="77777777" w:rsidR="00D95142" w:rsidRDefault="00822CD2">
      <w:pPr>
        <w:pStyle w:val="Heading2"/>
      </w:pPr>
      <w:bookmarkStart w:id="3" w:name="_k8vaglyp3mmb" w:colFirst="0" w:colLast="0"/>
      <w:bookmarkEnd w:id="3"/>
      <w:r>
        <w:lastRenderedPageBreak/>
        <w:t>Slide 3: Materials</w:t>
      </w:r>
    </w:p>
    <w:p w14:paraId="00000010" w14:textId="77777777" w:rsidR="00D95142" w:rsidRDefault="00822CD2">
      <w:r>
        <w:rPr>
          <w:u w:val="single"/>
        </w:rPr>
        <w:t xml:space="preserve">Lisa: </w:t>
      </w:r>
      <w:r>
        <w:t>Next up, we’d like to provide you access to our materials. You can access our ma</w:t>
      </w:r>
      <w:r>
        <w:t>terials by navigating to tiny.cc/</w:t>
      </w:r>
      <w:proofErr w:type="spellStart"/>
      <w:r>
        <w:t>OWCAwork</w:t>
      </w:r>
      <w:proofErr w:type="spellEnd"/>
      <w:r>
        <w:t xml:space="preserve">. There, you’ll find this slideshow, our transcript for today, a copy of our multimodal toolkit, and articles for additional reading. </w:t>
      </w:r>
    </w:p>
    <w:p w14:paraId="00000011" w14:textId="77777777" w:rsidR="00D95142" w:rsidRDefault="00822CD2">
      <w:pPr>
        <w:pStyle w:val="Heading2"/>
      </w:pPr>
      <w:bookmarkStart w:id="4" w:name="_clsyh8z1z1k9" w:colFirst="0" w:colLast="0"/>
      <w:bookmarkEnd w:id="4"/>
      <w:r>
        <w:t>Slide 4: Agenda</w:t>
      </w:r>
    </w:p>
    <w:p w14:paraId="00000012" w14:textId="77777777" w:rsidR="00D95142" w:rsidRDefault="00822CD2">
      <w:r>
        <w:rPr>
          <w:u w:val="single"/>
        </w:rPr>
        <w:t xml:space="preserve">Ellen: </w:t>
      </w:r>
      <w:r>
        <w:t>Now that you have access to our materials, let’s talk abo</w:t>
      </w:r>
      <w:r>
        <w:t>ut our overall plan for the rest of the workshop. First, we’ll introduce you all to the social model of disability, which informs how we approach and understand disability in this workshop. Next, we’ll discuss what ableism is and how it operates in the wri</w:t>
      </w:r>
      <w:r>
        <w:t xml:space="preserve">ting center. Then, we’ll turn to the concept of the multimodal toolkit, which is a response to this endemic form of bias. Finally, we’ll move into an activity where you’ll modify our existing multimodal toolkit and create a new OWCA multimodal toolkit. </w:t>
      </w:r>
    </w:p>
    <w:p w14:paraId="00000013" w14:textId="77777777" w:rsidR="00D95142" w:rsidRDefault="00822CD2">
      <w:pPr>
        <w:pStyle w:val="Heading2"/>
      </w:pPr>
      <w:bookmarkStart w:id="5" w:name="_tkdgv9879p49" w:colFirst="0" w:colLast="0"/>
      <w:bookmarkEnd w:id="5"/>
      <w:r>
        <w:t>Sl</w:t>
      </w:r>
      <w:r>
        <w:t>ide 5: Disability</w:t>
      </w:r>
    </w:p>
    <w:p w14:paraId="00000014" w14:textId="77777777" w:rsidR="00D95142" w:rsidRDefault="00822CD2">
      <w:r>
        <w:rPr>
          <w:u w:val="single"/>
        </w:rPr>
        <w:t>Lisa:</w:t>
      </w:r>
      <w:r>
        <w:t xml:space="preserve"> We want to begin our workshop by talking about disability and creating a framework for us to conceptualize disability. First, we think it’s important to recognize that disability isn’t a bad word or a word that carries shame. This m</w:t>
      </w:r>
      <w:r>
        <w:t>ight come as a surprise because there seems to be a message in mainstream culture that disability is shameful, that disabled is a bad word, and that individuals do not want to be called disabled. In fact, for many disabled people, disabled is the preferred</w:t>
      </w:r>
      <w:r>
        <w:t xml:space="preserve"> term and identity first language or disabled person, is the preferred terminology. Indeed, disability can be a key, positive marker of identity and a point of pride. So, we’re pushing against the notion that disability is a problem.</w:t>
      </w:r>
    </w:p>
    <w:p w14:paraId="00000015" w14:textId="77777777" w:rsidR="00D95142" w:rsidRDefault="00822CD2">
      <w:pPr>
        <w:pStyle w:val="Heading2"/>
      </w:pPr>
      <w:bookmarkStart w:id="6" w:name="_ma9yu5dt85b9" w:colFirst="0" w:colLast="0"/>
      <w:bookmarkEnd w:id="6"/>
      <w:r>
        <w:t xml:space="preserve">Slide 6: Social Model </w:t>
      </w:r>
      <w:r>
        <w:t>of Disability</w:t>
      </w:r>
    </w:p>
    <w:p w14:paraId="00000016" w14:textId="77777777" w:rsidR="00D95142" w:rsidRDefault="00822CD2">
      <w:r>
        <w:rPr>
          <w:u w:val="single"/>
        </w:rPr>
        <w:t>Ellen:</w:t>
      </w:r>
      <w:r>
        <w:t xml:space="preserve"> The reclaiming and framing of disability as a positive marker of identity comes </w:t>
      </w:r>
      <w:proofErr w:type="gramStart"/>
      <w:r>
        <w:t>hand-in-hand</w:t>
      </w:r>
      <w:proofErr w:type="gramEnd"/>
      <w:r>
        <w:t xml:space="preserve"> with the social model of disability. To understand the social model, you need to understand another model of disability, the medical model. Th</w:t>
      </w:r>
      <w:r>
        <w:t xml:space="preserve">e medical views disability as a problem residing in the individual that must be corrected and is always cause for pity. In other words, a disabled individual needs to solve or fix this problem </w:t>
      </w:r>
      <w:proofErr w:type="gramStart"/>
      <w:r>
        <w:t>in order to</w:t>
      </w:r>
      <w:proofErr w:type="gramEnd"/>
      <w:r>
        <w:t xml:space="preserve"> live a full life. </w:t>
      </w:r>
    </w:p>
    <w:p w14:paraId="00000017" w14:textId="77777777" w:rsidR="00D95142" w:rsidRDefault="00822CD2">
      <w:r>
        <w:t>The social model, however, pushe</w:t>
      </w:r>
      <w:r>
        <w:t xml:space="preserve">s against these ideas. Instead, </w:t>
      </w:r>
      <w:proofErr w:type="gramStart"/>
      <w:r>
        <w:t>it</w:t>
      </w:r>
      <w:proofErr w:type="gramEnd"/>
      <w:r>
        <w:t xml:space="preserve"> forefronts the environmental, cultural, and social barriers that prevent full access for disabled individuals. So, instead of seeing this problem as located within an </w:t>
      </w:r>
      <w:proofErr w:type="gramStart"/>
      <w:r>
        <w:t>individuals</w:t>
      </w:r>
      <w:proofErr w:type="gramEnd"/>
      <w:r>
        <w:t>, it looks at the other sources that prohib</w:t>
      </w:r>
      <w:r>
        <w:t xml:space="preserve">its someone from full engagement. </w:t>
      </w:r>
    </w:p>
    <w:p w14:paraId="00000018" w14:textId="77777777" w:rsidR="00D95142" w:rsidRDefault="00822CD2">
      <w:r>
        <w:lastRenderedPageBreak/>
        <w:t>The social model is explained by Margaret Price (2011) as “shift[</w:t>
      </w:r>
      <w:proofErr w:type="spellStart"/>
      <w:r>
        <w:t>ing</w:t>
      </w:r>
      <w:proofErr w:type="spellEnd"/>
      <w:r>
        <w:t>] the ‘problem’ of disability away from individuals and toward institutions and attitudes” (p. 4).</w:t>
      </w:r>
    </w:p>
    <w:p w14:paraId="00000019" w14:textId="77777777" w:rsidR="00D95142" w:rsidRDefault="00822CD2">
      <w:pPr>
        <w:pStyle w:val="Heading2"/>
      </w:pPr>
      <w:bookmarkStart w:id="7" w:name="_kxwmi9ws7pyb" w:colFirst="0" w:colLast="0"/>
      <w:bookmarkEnd w:id="7"/>
      <w:r>
        <w:t>Slide 7: Example</w:t>
      </w:r>
    </w:p>
    <w:p w14:paraId="0000001A" w14:textId="77777777" w:rsidR="00D95142" w:rsidRDefault="00822CD2">
      <w:r>
        <w:rPr>
          <w:u w:val="single"/>
        </w:rPr>
        <w:t>Lisa:</w:t>
      </w:r>
      <w:r>
        <w:t xml:space="preserve"> To better understand how these </w:t>
      </w:r>
      <w:r>
        <w:t>models operate, let’s talk about an example. If we have a wheelchair user attempting to enter a building with stairs up to the entrance, a medical model of disability would suggest that instead of fixing the environment, we should “fix” or “cure” the disab</w:t>
      </w:r>
      <w:r>
        <w:t>ility that’s preventing access. In other words, the disability is the source of the inaccessibility, not the environment. In a social model of disability, we would look at how the environment is preventing access to the building. Instead of placing it on t</w:t>
      </w:r>
      <w:r>
        <w:t xml:space="preserve">he individual to figure it out or no longer be disabled, it would be up to the building designers and managers to </w:t>
      </w:r>
      <w:proofErr w:type="gramStart"/>
      <w:r>
        <w:t>plan ahead</w:t>
      </w:r>
      <w:proofErr w:type="gramEnd"/>
      <w:r>
        <w:t xml:space="preserve"> and build in access ramps, elevators, and/or automatic doors. </w:t>
      </w:r>
    </w:p>
    <w:p w14:paraId="0000001B" w14:textId="77777777" w:rsidR="00D95142" w:rsidRDefault="00822CD2">
      <w:r>
        <w:t xml:space="preserve">So, I’ve just talked about one example. Let’s </w:t>
      </w:r>
      <w:proofErr w:type="gramStart"/>
      <w:r>
        <w:t>take a look</w:t>
      </w:r>
      <w:proofErr w:type="gramEnd"/>
      <w:r>
        <w:t xml:space="preserve"> at another</w:t>
      </w:r>
      <w:r>
        <w:t xml:space="preserve"> example and think through the environmental barriers that are preventing access. On the screen there’s an image of the interior of a library. It features rows of bookshelves filled with books going up along a staircase. What’s inaccessible about the desig</w:t>
      </w:r>
      <w:r>
        <w:t>n of this room?</w:t>
      </w:r>
    </w:p>
    <w:p w14:paraId="0000001C" w14:textId="77777777" w:rsidR="00D95142" w:rsidRDefault="00822CD2">
      <w:r>
        <w:t>[facilitates discussion]</w:t>
      </w:r>
    </w:p>
    <w:p w14:paraId="0000001D" w14:textId="77777777" w:rsidR="00D95142" w:rsidRDefault="00822CD2">
      <w:pPr>
        <w:pStyle w:val="Heading2"/>
      </w:pPr>
      <w:bookmarkStart w:id="8" w:name="_xkqupvmey6k4" w:colFirst="0" w:colLast="0"/>
      <w:bookmarkEnd w:id="8"/>
      <w:r>
        <w:t>Slide 8: Ableism</w:t>
      </w:r>
    </w:p>
    <w:p w14:paraId="0000001E" w14:textId="77777777" w:rsidR="00D95142" w:rsidRDefault="00822CD2">
      <w:r>
        <w:rPr>
          <w:u w:val="single"/>
        </w:rPr>
        <w:t>Ellen:</w:t>
      </w:r>
      <w:r>
        <w:t xml:space="preserve"> As we’re thinking about the barriers that keep disabled people from full participation, we want to keep the idea of ableism or discrimination, biases, and prejudice against people who are disabled at the forefront. Ableism can result in microaggressions a</w:t>
      </w:r>
      <w:r>
        <w:t xml:space="preserve">nd the implementation </w:t>
      </w:r>
      <w:proofErr w:type="gramStart"/>
      <w:r>
        <w:t>of  inaccessible</w:t>
      </w:r>
      <w:proofErr w:type="gramEnd"/>
      <w:r>
        <w:t xml:space="preserve"> designs, policies or practices. To give you a better understanding of some of the ableism disabled individuals encounter, we have a short video we’d like to play for you. In this video, you will see a young woman name</w:t>
      </w:r>
      <w:r>
        <w:t>d Annie, who identifies as a chronically ill, disabled, queer, Latinx, woman of color. She has bleached blond hair and round glasses, and she’s sitting in what appears to be her bedroom. The title of the video is “How to Spot a Fake Disability.”</w:t>
      </w:r>
    </w:p>
    <w:p w14:paraId="00000020" w14:textId="63C2D1C8" w:rsidR="00D95142" w:rsidRDefault="00822CD2">
      <w:r>
        <w:t>[watch vid</w:t>
      </w:r>
      <w:r>
        <w:t>eo with subtitles]</w:t>
      </w:r>
    </w:p>
    <w:p w14:paraId="00000021" w14:textId="77777777" w:rsidR="00D95142" w:rsidRDefault="00822CD2">
      <w:r>
        <w:rPr>
          <w:u w:val="single"/>
        </w:rPr>
        <w:t>Transcript of video:</w:t>
      </w:r>
      <w:r>
        <w:t xml:space="preserve"> </w:t>
      </w:r>
    </w:p>
    <w:p w14:paraId="00000022" w14:textId="77777777" w:rsidR="00D95142" w:rsidRDefault="00822CD2">
      <w:r>
        <w:t xml:space="preserve">Annie: Hello, hello! </w:t>
      </w:r>
      <w:proofErr w:type="gramStart"/>
      <w:r>
        <w:t>So</w:t>
      </w:r>
      <w:proofErr w:type="gramEnd"/>
      <w:r>
        <w:t xml:space="preserve"> if you clicked on this video I'm pretty sure you're here to find out what are those clues you should be looking for when you're trying to figure out if someone is disabled or not. Well, I'm </w:t>
      </w:r>
      <w:r>
        <w:t xml:space="preserve">here to tell you… [pause] you can't. In case you missed it, you cannot tell if a person is disabled just by looking at them. </w:t>
      </w:r>
    </w:p>
    <w:p w14:paraId="00000023" w14:textId="77777777" w:rsidR="00D95142" w:rsidRDefault="00822CD2">
      <w:r>
        <w:lastRenderedPageBreak/>
        <w:t xml:space="preserve">Disabled people face a lot of harassment because of this misconception that there is </w:t>
      </w:r>
      <w:proofErr w:type="gramStart"/>
      <w:r>
        <w:t>some kind of epidemic</w:t>
      </w:r>
      <w:proofErr w:type="gramEnd"/>
      <w:r>
        <w:t xml:space="preserve"> of people faking disabi</w:t>
      </w:r>
      <w:r>
        <w:t xml:space="preserve">lities. A common interaction that will occur is when a person will park at a handicap spot and leave that spot without a mobility device, which then will make a total </w:t>
      </w:r>
      <w:proofErr w:type="gramStart"/>
      <w:r>
        <w:t>complete stranger</w:t>
      </w:r>
      <w:proofErr w:type="gramEnd"/>
      <w:r>
        <w:t xml:space="preserve"> feel entitled to harass that person whether verbally, confrontationally</w:t>
      </w:r>
      <w:r>
        <w:t xml:space="preserve">, or leaving them harassing messages on their vehicle time after time after time. </w:t>
      </w:r>
    </w:p>
    <w:p w14:paraId="00000024" w14:textId="77777777" w:rsidR="00D95142" w:rsidRDefault="00822CD2">
      <w:r>
        <w:t>Statistically speaking, if you see someone that parks in a handicap spot and doesn't "look disabled" to you, more likely than not, they have an invisible illness or invisibl</w:t>
      </w:r>
      <w:r>
        <w:t xml:space="preserve">e disability. For all you </w:t>
      </w:r>
      <w:proofErr w:type="gramStart"/>
      <w:r>
        <w:t>know,</w:t>
      </w:r>
      <w:proofErr w:type="gramEnd"/>
      <w:r>
        <w:t xml:space="preserve"> that person has a feeding tube underneath their t-shirt or prosthetic limbs under their clothes, they could suffer from a heart condition, fragile skin, muscles, bones, etc. </w:t>
      </w:r>
    </w:p>
    <w:p w14:paraId="00000025" w14:textId="77777777" w:rsidR="00D95142" w:rsidRDefault="00822CD2">
      <w:r>
        <w:t>Very often I'm told people who harass people with</w:t>
      </w:r>
      <w:r>
        <w:t xml:space="preserve"> disabilities have good intentions, that they are just trying to weed out the people who are abusing the system and taking the space that somebody else might really need. However, that does not stop this from being harassment and there's no way for you to </w:t>
      </w:r>
      <w:r>
        <w:t xml:space="preserve">tell who really needs that space just by looking at them. </w:t>
      </w:r>
    </w:p>
    <w:p w14:paraId="00000026" w14:textId="77777777" w:rsidR="00D95142" w:rsidRDefault="00822CD2">
      <w:r>
        <w:t>Accusations of faking disability do not stop there. Almost every time, like clockwork, that I get up from my wheelchair to transfer to a different chair, people are STUNNED. People's eyes grow larg</w:t>
      </w:r>
      <w:r>
        <w:t xml:space="preserve">e! In case you missed it, some wheelchair users can walk. Often not for long periods of time, often there are variables, often it might hurt too much to </w:t>
      </w:r>
      <w:proofErr w:type="gramStart"/>
      <w:r>
        <w:t>walk</w:t>
      </w:r>
      <w:proofErr w:type="gramEnd"/>
      <w:r>
        <w:t xml:space="preserve"> or they might not have enough strength to walk, but some wheelchair users can indeed walk. And jus</w:t>
      </w:r>
      <w:r>
        <w:t>t because a wheelchair user stands up from their wheelchair or walks does not mean that they are faking needing their wheelchair. People who use mobility devices run a high risk of harassment whenever they stop using their devices for whatever reason, whet</w:t>
      </w:r>
      <w:r>
        <w:t xml:space="preserve">her they put it down or get up from their device. </w:t>
      </w:r>
    </w:p>
    <w:p w14:paraId="00000027" w14:textId="77777777" w:rsidR="00D95142" w:rsidRDefault="00822CD2">
      <w:r>
        <w:t>A lot of us are scared because there's a lot of ignorance in the world and a lot of people are ready to attack and ready to call us "fakers" just because they don't understand that disability comes in diff</w:t>
      </w:r>
      <w:r>
        <w:t xml:space="preserve">erent forms. </w:t>
      </w:r>
    </w:p>
    <w:p w14:paraId="00000028" w14:textId="77777777" w:rsidR="00D95142" w:rsidRDefault="00822CD2">
      <w:r>
        <w:t xml:space="preserve">There are also a couple of </w:t>
      </w:r>
      <w:proofErr w:type="gramStart"/>
      <w:r>
        <w:t>really harmful</w:t>
      </w:r>
      <w:proofErr w:type="gramEnd"/>
      <w:r>
        <w:t xml:space="preserve"> misconceptions about disability, such as people who believe that the phrases, "Oh, you're too YOUNG to be disabled!", "Oh, you're too PRETTY to be disabled!", "No, you just need to lose some weight!" </w:t>
      </w:r>
      <w:r>
        <w:t>are appropriate things to say to people with disabilities.</w:t>
      </w:r>
    </w:p>
    <w:p w14:paraId="00000029" w14:textId="77777777" w:rsidR="00D95142" w:rsidRDefault="00822CD2">
      <w:r>
        <w:t xml:space="preserve">Something that just happened this past week was that I was in too much pain to take my wheelchair out of the trunk of my car, so I used my cane and walked inside the </w:t>
      </w:r>
      <w:proofErr w:type="gramStart"/>
      <w:r>
        <w:t>market place</w:t>
      </w:r>
      <w:proofErr w:type="gramEnd"/>
      <w:r>
        <w:t xml:space="preserve"> and used a power s</w:t>
      </w:r>
      <w:r>
        <w:t xml:space="preserve">cooter to get around the store instead. The stares that I got from people were so cold, so angry, so unwelcoming. I could tell what they were thinking, they were thinking, "What is this young lady doing playing around with a power </w:t>
      </w:r>
      <w:r>
        <w:lastRenderedPageBreak/>
        <w:t>scooter? How disrespectfu</w:t>
      </w:r>
      <w:r>
        <w:t xml:space="preserve">l!" Even the cashier wouldn't look me in the eye and was just so cold with me. </w:t>
      </w:r>
    </w:p>
    <w:p w14:paraId="0000002A" w14:textId="77777777" w:rsidR="00D95142" w:rsidRDefault="00822CD2">
      <w:r>
        <w:t>Being young does not mean that I'm not disabled, being "pretty" does not mean that I'm not disabled, being over-weight doesn't mean that I'm not disabled. But people like to ju</w:t>
      </w:r>
      <w:r>
        <w:t>dge by appearances and so people assume when I am using a power scooter that I'm being lazy, that I'm playing around, instead of assuming that I'm really disabled and really do need the power scooter.</w:t>
      </w:r>
    </w:p>
    <w:p w14:paraId="0000002B" w14:textId="77777777" w:rsidR="00D95142" w:rsidRDefault="00822CD2">
      <w:r>
        <w:t>And this is not an isolated incident [deep breath] NONE</w:t>
      </w:r>
      <w:r>
        <w:t xml:space="preserve"> of these are! Handicap permit stories, the people staring at me when I stand up from my wheelchair, or the hostility I</w:t>
      </w:r>
    </w:p>
    <w:p w14:paraId="0000002C" w14:textId="77777777" w:rsidR="00D95142" w:rsidRDefault="00822CD2">
      <w:r>
        <w:t xml:space="preserve">get when I'm using a power scooter in a </w:t>
      </w:r>
      <w:proofErr w:type="gramStart"/>
      <w:r>
        <w:t>market place</w:t>
      </w:r>
      <w:proofErr w:type="gramEnd"/>
      <w:r>
        <w:t>, they don't just happen to me, they happen to SO many disabled folk. And that's jus</w:t>
      </w:r>
      <w:r>
        <w:t xml:space="preserve">t the surface of it, these situations can escalate to verbal assault, to physical assault, it's a dangerous climate when people decide that they want to be witch hunters and figure out if someone is really disabled or not, instead of just letting it be. </w:t>
      </w:r>
    </w:p>
    <w:p w14:paraId="0000002D" w14:textId="77777777" w:rsidR="00D95142" w:rsidRDefault="00822CD2">
      <w:r>
        <w:t>I</w:t>
      </w:r>
      <w:r>
        <w:t xml:space="preserve">f you truly </w:t>
      </w:r>
      <w:proofErr w:type="spellStart"/>
      <w:r>
        <w:t>wanna</w:t>
      </w:r>
      <w:proofErr w:type="spellEnd"/>
      <w:r>
        <w:t xml:space="preserve"> be an ally to people with disabilities, please be aware of these things and please make this a topic on your table, please protect people with disabilities from this type of harassment. And if someone seriously wants to see you "stole" a </w:t>
      </w:r>
      <w:r>
        <w:t>decal, an officer can very easily check to see your identification matches the decal number, that's all there is to it. Alright y'all, thank you for listening, I will see you guys tomorrow probably. Okay, bye!</w:t>
      </w:r>
    </w:p>
    <w:p w14:paraId="0000002E" w14:textId="77777777" w:rsidR="00D95142" w:rsidRDefault="00822CD2">
      <w:r>
        <w:t>[OUTRO MUSIC]</w:t>
      </w:r>
    </w:p>
    <w:p w14:paraId="0000002F" w14:textId="77777777" w:rsidR="00D95142" w:rsidRDefault="00822CD2">
      <w:pPr>
        <w:pStyle w:val="Heading2"/>
      </w:pPr>
      <w:bookmarkStart w:id="9" w:name="_cfmd85rga4ei" w:colFirst="0" w:colLast="0"/>
      <w:bookmarkEnd w:id="9"/>
      <w:r>
        <w:t xml:space="preserve">Slide 9: Discussion: Ableism in </w:t>
      </w:r>
      <w:r>
        <w:t>the Writing Center</w:t>
      </w:r>
    </w:p>
    <w:p w14:paraId="00000031" w14:textId="00BAB79D" w:rsidR="00D95142" w:rsidRDefault="00822CD2">
      <w:r>
        <w:rPr>
          <w:u w:val="single"/>
        </w:rPr>
        <w:t xml:space="preserve">Lisa: </w:t>
      </w:r>
      <w:r>
        <w:t>Ableism does not stop at the doors of the university or even at the door of our writing centers. Although we work to avoid this, ableism is an entrenched part of the culture of the university, and so rooting it out is a process tha</w:t>
      </w:r>
      <w:r>
        <w:t xml:space="preserve">t we must be actively engaged in. J.M. Dembsey argues that “We need to tell the truth: writing center discourse has a long history of discriminating against disabled people” and her article “Naming Ableism in the Writing Center” chronicles </w:t>
      </w:r>
      <w:proofErr w:type="gramStart"/>
      <w:r>
        <w:t>a number of</w:t>
      </w:r>
      <w:proofErr w:type="gramEnd"/>
      <w:r>
        <w:t xml:space="preserve"> ways</w:t>
      </w:r>
      <w:r>
        <w:t xml:space="preserve"> that writing center work is invested in ableist practices in order to make clear that despite many writing centers’ progressive ideology, there is still a lot of work that needs to be done. </w:t>
      </w:r>
    </w:p>
    <w:p w14:paraId="00000032" w14:textId="77777777" w:rsidR="00D95142" w:rsidRDefault="00822CD2">
      <w:r>
        <w:rPr>
          <w:u w:val="single"/>
        </w:rPr>
        <w:t>Ellen:</w:t>
      </w:r>
      <w:r>
        <w:t xml:space="preserve"> So, following in </w:t>
      </w:r>
      <w:proofErr w:type="spellStart"/>
      <w:r>
        <w:t>Dembsey’s</w:t>
      </w:r>
      <w:proofErr w:type="spellEnd"/>
      <w:r>
        <w:t xml:space="preserve"> footsteps, let’s take some time to name the ableism that we notice in our writing centers or in writing center work more generally. If you’d like to contribute to this conversation, please feel free to use the “raise hand” butto</w:t>
      </w:r>
      <w:r>
        <w:t xml:space="preserve">n in Zoom or use the chat feature. </w:t>
      </w:r>
    </w:p>
    <w:p w14:paraId="00000033" w14:textId="77777777" w:rsidR="00D95142" w:rsidRDefault="00822CD2">
      <w:r>
        <w:lastRenderedPageBreak/>
        <w:t>[facilitates discussion]</w:t>
      </w:r>
    </w:p>
    <w:p w14:paraId="00000034" w14:textId="77777777" w:rsidR="00D95142" w:rsidRDefault="00822CD2">
      <w:pPr>
        <w:pStyle w:val="Heading2"/>
      </w:pPr>
      <w:bookmarkStart w:id="10" w:name="_bfphmuxb74ms" w:colFirst="0" w:colLast="0"/>
      <w:bookmarkEnd w:id="10"/>
      <w:r>
        <w:t>Slide 10: Multimodal Toolkit</w:t>
      </w:r>
    </w:p>
    <w:p w14:paraId="00000035" w14:textId="4AE2680D" w:rsidR="00D95142" w:rsidRDefault="00822CD2">
      <w:r>
        <w:rPr>
          <w:u w:val="single"/>
        </w:rPr>
        <w:t>Lisa:</w:t>
      </w:r>
      <w:r>
        <w:t xml:space="preserve"> One of the great things about the writing center is that we have a lot of flexibility in how we go about tutoring our students. We do not have to ask them </w:t>
      </w:r>
      <w:proofErr w:type="gramStart"/>
      <w:r>
        <w:t>pryin</w:t>
      </w:r>
      <w:r>
        <w:t>g</w:t>
      </w:r>
      <w:proofErr w:type="gramEnd"/>
      <w:r>
        <w:t xml:space="preserve"> questions about their disability status or try and diagnosis them. Instead, we can (1) challenge our own ableism and (2) offer them flexible approaches from the start to </w:t>
      </w:r>
      <w:r w:rsidR="003741D8">
        <w:t>tailor</w:t>
      </w:r>
      <w:r>
        <w:t xml:space="preserve"> the sessions to best suit their needs. These flexible approaches are collecte</w:t>
      </w:r>
      <w:r>
        <w:t>d in a “Multimodal Toolkit,” and we’ll spend the second half of this workshop defining this concept, explaining how it’s been used at the University of Wisconsin, and then thinking about how to apply it in other contexts—like your own writing center.</w:t>
      </w:r>
    </w:p>
    <w:p w14:paraId="00000036" w14:textId="77777777" w:rsidR="00D95142" w:rsidRDefault="00822CD2">
      <w:pPr>
        <w:pStyle w:val="Heading2"/>
      </w:pPr>
      <w:bookmarkStart w:id="11" w:name="_xknh1ky3oo2l" w:colFirst="0" w:colLast="0"/>
      <w:bookmarkEnd w:id="11"/>
      <w:r>
        <w:t>Slide</w:t>
      </w:r>
      <w:r>
        <w:t xml:space="preserve"> 11: The Multimodal Toolkit</w:t>
      </w:r>
    </w:p>
    <w:p w14:paraId="00000037" w14:textId="6ABE89F5" w:rsidR="00D95142" w:rsidRDefault="00822CD2">
      <w:r>
        <w:rPr>
          <w:u w:val="single"/>
        </w:rPr>
        <w:t>Ellen:</w:t>
      </w:r>
      <w:r>
        <w:t xml:space="preserve"> The term, “Multimodal Toolkit,” comes from an article written by Allison </w:t>
      </w:r>
      <w:proofErr w:type="spellStart"/>
      <w:r>
        <w:t>Hitt</w:t>
      </w:r>
      <w:proofErr w:type="spellEnd"/>
      <w:r>
        <w:t xml:space="preserve">: “Access for All: The Role of Dis/Ability in </w:t>
      </w:r>
      <w:proofErr w:type="spellStart"/>
      <w:r>
        <w:t>Multiliterarcy</w:t>
      </w:r>
      <w:proofErr w:type="spellEnd"/>
      <w:r>
        <w:t xml:space="preserve"> Centers.” This article is available in our Google Drive folder for this workshop, i</w:t>
      </w:r>
      <w:r>
        <w:t xml:space="preserve">f you’d like to read it. According to </w:t>
      </w:r>
      <w:proofErr w:type="spellStart"/>
      <w:r>
        <w:t>Hitt</w:t>
      </w:r>
      <w:proofErr w:type="spellEnd"/>
      <w:r>
        <w:t>, “Developing a multimodal toolkit involves developing rhetorical strategies that push against fixed communicative interactions and present more opportunities for students. The idea is not to max out all sensory op</w:t>
      </w:r>
      <w:r>
        <w:t xml:space="preserve">tions but to provide flexibility.” Practically speaking, creating a multimodal toolkit involves compiling strategies that account for a wide range of students and abilities. For </w:t>
      </w:r>
      <w:proofErr w:type="spellStart"/>
      <w:r>
        <w:t>Hitt</w:t>
      </w:r>
      <w:proofErr w:type="spellEnd"/>
      <w:r>
        <w:t>, accessibility means maximizing all students’ and</w:t>
      </w:r>
      <w:r>
        <w:t xml:space="preserve"> tutors’ ability to mak</w:t>
      </w:r>
      <w:r>
        <w:t>e use of both the physical and intellectual space of the writing center. When tutors have access to this toolkit, they can expand the kinds of teaching they do in their writing center sessions so that their teaching is more accessible to a wider array of s</w:t>
      </w:r>
      <w:r>
        <w:t xml:space="preserve">tudents. </w:t>
      </w:r>
    </w:p>
    <w:p w14:paraId="00000038" w14:textId="77777777" w:rsidR="00D95142" w:rsidRDefault="00822CD2">
      <w:pPr>
        <w:pStyle w:val="Heading2"/>
      </w:pPr>
      <w:bookmarkStart w:id="12" w:name="_o20mabdk7v5v" w:colFirst="0" w:colLast="0"/>
      <w:bookmarkEnd w:id="12"/>
      <w:r>
        <w:t>Slide 12: The University of Wisconsin at Madison’s Multimodal Toolkit</w:t>
      </w:r>
    </w:p>
    <w:p w14:paraId="00000039" w14:textId="77777777" w:rsidR="00D95142" w:rsidRDefault="00822CD2">
      <w:r>
        <w:rPr>
          <w:u w:val="single"/>
        </w:rPr>
        <w:t>Lisa:</w:t>
      </w:r>
      <w:r>
        <w:t xml:space="preserve"> After reading through Allison’s article, Ellen and I were eager to think about how to take this idea of the Multimodal Toolkit and make it into a reality at our Writing C</w:t>
      </w:r>
      <w:r>
        <w:t xml:space="preserve">enter. We wanted to help our tutors break out of patterns of teaching that had become “standard” </w:t>
      </w:r>
      <w:proofErr w:type="gramStart"/>
      <w:r>
        <w:t>in order to</w:t>
      </w:r>
      <w:proofErr w:type="gramEnd"/>
      <w:r>
        <w:t xml:space="preserve"> move toward writing center teaching that was truly accessible for all students. </w:t>
      </w:r>
      <w:proofErr w:type="gramStart"/>
      <w:r>
        <w:t>In order to</w:t>
      </w:r>
      <w:proofErr w:type="gramEnd"/>
      <w:r>
        <w:t xml:space="preserve"> accomplish this goal, we worked with writing center tut</w:t>
      </w:r>
      <w:r>
        <w:t>ors in order to compile a long list of different types of writing center teaching strategies. We read through the list and organized strategies into different categories (like “Brainstorming” “Grammar,” and “Logic”). Our intention was to include strategies</w:t>
      </w:r>
      <w:r>
        <w:t xml:space="preserve"> that would work for a wide variety of students so that a tutor could easily give students many different options for how they could improve a particular aspect of their writing. </w:t>
      </w:r>
    </w:p>
    <w:p w14:paraId="0000003A" w14:textId="77777777" w:rsidR="00D95142" w:rsidRDefault="00822CD2">
      <w:r>
        <w:lastRenderedPageBreak/>
        <w:t>You can find our toolkit at tiny.cc/</w:t>
      </w:r>
      <w:proofErr w:type="spellStart"/>
      <w:r>
        <w:t>UWMMToolkit</w:t>
      </w:r>
      <w:proofErr w:type="spellEnd"/>
      <w:r>
        <w:t xml:space="preserve">. It’s also available in the </w:t>
      </w:r>
      <w:r>
        <w:t>Google Drive folder that we shared at the beginning of our workshop. Let’s all take a few minutes to skim through it. We probably don’t have time to read through the whole thing, but we’d like you to skim through the strategies listed so that you have an i</w:t>
      </w:r>
      <w:r>
        <w:t>dea of its components.</w:t>
      </w:r>
    </w:p>
    <w:p w14:paraId="0000003B" w14:textId="77777777" w:rsidR="00D95142" w:rsidRDefault="00822CD2">
      <w:pPr>
        <w:pStyle w:val="Heading2"/>
      </w:pPr>
      <w:bookmarkStart w:id="13" w:name="_au10b5vb5r9z" w:colFirst="0" w:colLast="0"/>
      <w:bookmarkEnd w:id="13"/>
      <w:r>
        <w:t>Slide 13: Creating a Multimodal Toolkit - OWCA Version</w:t>
      </w:r>
    </w:p>
    <w:p w14:paraId="0000003D" w14:textId="2ABF6C40" w:rsidR="00D95142" w:rsidRDefault="00822CD2">
      <w:r>
        <w:rPr>
          <w:u w:val="single"/>
        </w:rPr>
        <w:t xml:space="preserve">Ellen: </w:t>
      </w:r>
      <w:r>
        <w:t xml:space="preserve">Now that we’ve read through the toolkit that was created at the University of Wisconsin at Madison, we’ll spend the last part of our workshop thinking about how you can apply a similar approach to your own writing center work. Our goal will be to create a </w:t>
      </w:r>
      <w:r>
        <w:t xml:space="preserve">new version of the multimodal toolkit--an OWCA version, which will be based on this toolkit that was developed at our </w:t>
      </w:r>
      <w:proofErr w:type="gramStart"/>
      <w:r>
        <w:t>university, but</w:t>
      </w:r>
      <w:proofErr w:type="gramEnd"/>
      <w:r>
        <w:t xml:space="preserve"> will be revised so that it is relevant to contexts outside UW-Madison and takes into consideration all of the great perspe</w:t>
      </w:r>
      <w:r>
        <w:t xml:space="preserve">ctives that you’re bringing to our workshop. </w:t>
      </w:r>
    </w:p>
    <w:p w14:paraId="0000003F" w14:textId="0CA88A7A" w:rsidR="00D95142" w:rsidRDefault="00822CD2">
      <w:r>
        <w:rPr>
          <w:u w:val="single"/>
        </w:rPr>
        <w:t xml:space="preserve">Lisa: </w:t>
      </w:r>
      <w:r>
        <w:t xml:space="preserve">So, we’d like to ask you to check out our starter draft of the OWCA version of the multimodal toolkit. It’s available in our Google Drive folder </w:t>
      </w:r>
      <w:proofErr w:type="gramStart"/>
      <w:r>
        <w:t>and also</w:t>
      </w:r>
      <w:proofErr w:type="gramEnd"/>
      <w:r>
        <w:t xml:space="preserve"> at tiny.cc/</w:t>
      </w:r>
      <w:proofErr w:type="spellStart"/>
      <w:r>
        <w:t>OWCAMMToolkit</w:t>
      </w:r>
      <w:proofErr w:type="spellEnd"/>
      <w:r>
        <w:t>. After you do this, in s</w:t>
      </w:r>
      <w:r>
        <w:t xml:space="preserve">mall groups, we’ll ask you to do some editing work </w:t>
      </w:r>
      <w:proofErr w:type="gramStart"/>
      <w:r>
        <w:t>in order to</w:t>
      </w:r>
      <w:proofErr w:type="gramEnd"/>
      <w:r>
        <w:t xml:space="preserve"> make the strategies in this toolkit more diverse, more relevant to a wider variety of students, more pertinent to your writing centers, and more accessible. As you do this, think about what we’</w:t>
      </w:r>
      <w:r>
        <w:t xml:space="preserve">ve talked about earlier--about the social model of disability and ableism.  </w:t>
      </w:r>
    </w:p>
    <w:p w14:paraId="00000041" w14:textId="38D518C7" w:rsidR="00D95142" w:rsidRDefault="00822CD2">
      <w:r>
        <w:rPr>
          <w:u w:val="single"/>
        </w:rPr>
        <w:t>Ellen:</w:t>
      </w:r>
      <w:r>
        <w:t xml:space="preserve"> In suggesting mode, please (1) revise any strategies or language that should be edited and (2) add strategies (or categories) that are relevant to your writing center or y</w:t>
      </w:r>
      <w:r>
        <w:t xml:space="preserve">our experience of writing center generally. </w:t>
      </w:r>
    </w:p>
    <w:p w14:paraId="00000042" w14:textId="77777777" w:rsidR="00D95142" w:rsidRDefault="00822CD2">
      <w:r>
        <w:t>[Breaks up participants into smaller groups.]</w:t>
      </w:r>
    </w:p>
    <w:p w14:paraId="00000043" w14:textId="77777777" w:rsidR="00D95142" w:rsidRDefault="00822CD2">
      <w:pPr>
        <w:pStyle w:val="Heading2"/>
      </w:pPr>
      <w:bookmarkStart w:id="14" w:name="_hno9j7qmqou7" w:colFirst="0" w:colLast="0"/>
      <w:bookmarkEnd w:id="14"/>
      <w:r>
        <w:t>Slide 14: Discussion: Creating a Multimodal Toolkit - OWCA Version</w:t>
      </w:r>
    </w:p>
    <w:p w14:paraId="00000044" w14:textId="77777777" w:rsidR="00D95142" w:rsidRDefault="00822CD2">
      <w:r>
        <w:rPr>
          <w:u w:val="single"/>
        </w:rPr>
        <w:t>Lisa:</w:t>
      </w:r>
      <w:r>
        <w:t xml:space="preserve"> Thanks for spending some time working to create an OWCA version of a multimodal toolkit. I </w:t>
      </w:r>
      <w:r>
        <w:t xml:space="preserve">hope that your conversations were productive and interesting. As we come back together, we want to hear what you discussed. Here are some questions to get us started: (1) What did you change and why? (2) Did any questions or conundrums arise as you edited </w:t>
      </w:r>
      <w:r>
        <w:t>or suggested new strategies? (3) How do you envision brining this information back to your writing centers?</w:t>
      </w:r>
    </w:p>
    <w:p w14:paraId="00000045" w14:textId="77777777" w:rsidR="00D95142" w:rsidRDefault="00822CD2">
      <w:r>
        <w:t>Again, please feel free to use the “raise hand” button on Zoom or use the chat to make a comment.</w:t>
      </w:r>
    </w:p>
    <w:p w14:paraId="00000046" w14:textId="77777777" w:rsidR="00D95142" w:rsidRDefault="00822CD2">
      <w:r>
        <w:lastRenderedPageBreak/>
        <w:t>[facilitates discussion]</w:t>
      </w:r>
    </w:p>
    <w:p w14:paraId="00000047" w14:textId="77777777" w:rsidR="00D95142" w:rsidRDefault="00822CD2">
      <w:pPr>
        <w:pStyle w:val="Heading2"/>
      </w:pPr>
      <w:bookmarkStart w:id="15" w:name="_ht1kr8r5v601" w:colFirst="0" w:colLast="0"/>
      <w:bookmarkEnd w:id="15"/>
      <w:r>
        <w:t>Slide 15: Thank you!</w:t>
      </w:r>
    </w:p>
    <w:p w14:paraId="0000004B" w14:textId="26EED760" w:rsidR="00D95142" w:rsidRDefault="00822CD2">
      <w:r>
        <w:rPr>
          <w:u w:val="single"/>
        </w:rPr>
        <w:t>Elle</w:t>
      </w:r>
      <w:r>
        <w:rPr>
          <w:u w:val="single"/>
        </w:rPr>
        <w:t>n:</w:t>
      </w:r>
      <w:r>
        <w:t xml:space="preserve"> Thank you so much for your time today, we really enjoyed speaking with you about this powerful tool for writing center work. If you want to continue this conversation, we invite you to email us. My email address is cecillemkin@wisc.edu and Lisa’s email </w:t>
      </w:r>
      <w:r>
        <w:t>address is lmjohnson32@wisc.edu.</w:t>
      </w:r>
    </w:p>
    <w:sectPr w:rsidR="00D9514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9CE3" w14:textId="77777777" w:rsidR="00822CD2" w:rsidRDefault="00822CD2" w:rsidP="003741D8">
      <w:pPr>
        <w:spacing w:after="0" w:line="240" w:lineRule="auto"/>
      </w:pPr>
      <w:r>
        <w:separator/>
      </w:r>
    </w:p>
  </w:endnote>
  <w:endnote w:type="continuationSeparator" w:id="0">
    <w:p w14:paraId="60655535" w14:textId="77777777" w:rsidR="00822CD2" w:rsidRDefault="00822CD2" w:rsidP="0037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7D6F" w14:textId="77777777" w:rsidR="00822CD2" w:rsidRDefault="00822CD2" w:rsidP="003741D8">
      <w:pPr>
        <w:spacing w:after="0" w:line="240" w:lineRule="auto"/>
      </w:pPr>
      <w:r>
        <w:separator/>
      </w:r>
    </w:p>
  </w:footnote>
  <w:footnote w:type="continuationSeparator" w:id="0">
    <w:p w14:paraId="677C7D93" w14:textId="77777777" w:rsidR="00822CD2" w:rsidRDefault="00822CD2" w:rsidP="00374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42"/>
    <w:rsid w:val="003741D8"/>
    <w:rsid w:val="00822CD2"/>
    <w:rsid w:val="00D9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AD01"/>
  <w15:docId w15:val="{96D94FB8-6E1D-48B7-B978-42777F77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1D8"/>
    <w:pPr>
      <w:spacing w:after="240"/>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b/>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374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1D8"/>
  </w:style>
  <w:style w:type="paragraph" w:styleId="Footer">
    <w:name w:val="footer"/>
    <w:basedOn w:val="Normal"/>
    <w:link w:val="FooterChar"/>
    <w:uiPriority w:val="99"/>
    <w:unhideWhenUsed/>
    <w:rsid w:val="00374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2638</Words>
  <Characters>15038</Characters>
  <Application>Microsoft Office Word</Application>
  <DocSecurity>0</DocSecurity>
  <Lines>125</Lines>
  <Paragraphs>35</Paragraphs>
  <ScaleCrop>false</ScaleCrop>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Jenelle</cp:lastModifiedBy>
  <cp:revision>2</cp:revision>
  <dcterms:created xsi:type="dcterms:W3CDTF">2021-09-26T18:21:00Z</dcterms:created>
  <dcterms:modified xsi:type="dcterms:W3CDTF">2021-09-26T18:24:00Z</dcterms:modified>
</cp:coreProperties>
</file>